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711"/>
        <w:gridCol w:w="756"/>
        <w:gridCol w:w="1257"/>
        <w:gridCol w:w="1279"/>
        <w:gridCol w:w="2266"/>
        <w:gridCol w:w="965"/>
        <w:gridCol w:w="736"/>
        <w:gridCol w:w="1532"/>
      </w:tblGrid>
      <w:tr w:rsidR="00B10B1A" w:rsidRPr="00746450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42443F5C" w:rsidR="00114B2C" w:rsidRPr="0069385A" w:rsidRDefault="00BF728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Organizacja ochrony środowiska</w:t>
            </w:r>
          </w:p>
        </w:tc>
      </w:tr>
      <w:tr w:rsidR="00B10B1A" w:rsidRPr="00746450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A604B25" w:rsidR="00114B2C" w:rsidRPr="0069385A" w:rsidRDefault="00F1345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47306A2E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</w:t>
            </w:r>
            <w:r w:rsidR="00CF13F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owiązkowy</w:t>
            </w:r>
          </w:p>
        </w:tc>
      </w:tr>
      <w:tr w:rsidR="0069385A" w:rsidRPr="00746450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CC90F51" w:rsidR="00AC17ED" w:rsidRPr="0069385A" w:rsidRDefault="002624F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0BB029A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CF13F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6A3E8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269D80E5" w:rsidR="00ED7B60" w:rsidRPr="0069385A" w:rsidRDefault="00CF13F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4A44460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1380AB9C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4A62F740" w:rsidR="00ED7B60" w:rsidRPr="0069385A" w:rsidRDefault="00CF13F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7C02D3B4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642BB670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51F34A72" w:rsidR="00ED7B60" w:rsidRPr="0069385A" w:rsidRDefault="00CF13F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0B481AC9" w:rsidR="00ED7B60" w:rsidRPr="0069385A" w:rsidRDefault="00CF13F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C2730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15C8E6D6" w:rsidR="009D534D" w:rsidRPr="0069385A" w:rsidRDefault="00BF728E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Brak</w:t>
            </w:r>
          </w:p>
        </w:tc>
      </w:tr>
      <w:tr w:rsidR="009D534D" w:rsidRPr="00114B2C" w14:paraId="2D41802E" w14:textId="674A30D3" w:rsidTr="00C2730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DDAFBB" w14:textId="493CC49C" w:rsidR="006A3E8A" w:rsidRPr="009C6E33" w:rsidRDefault="008B7F76" w:rsidP="0091235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</w:t>
            </w:r>
            <w:r w:rsidR="00BF728E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wiedzy na temat systemu organizacyjno-prawnego ochrony środowiska w Polsce oraz tworzenia się prawa ochrony środowiska w wymiarze europejskim i międzynarodowym.</w:t>
            </w:r>
          </w:p>
          <w:p w14:paraId="166734FD" w14:textId="2A052F5F" w:rsidR="00FC2826" w:rsidRPr="009C6E33" w:rsidRDefault="00FC2826" w:rsidP="006A3E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 Zaznajomienie</w:t>
            </w:r>
            <w:r w:rsidR="00BF728E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 najważniejszymi współczesnymi kierunkami</w:t>
            </w:r>
            <w:r w:rsid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F728E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</w:t>
            </w:r>
            <w:r w:rsidR="009C6E33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rozwoju struktury</w:t>
            </w:r>
            <w:r w:rsidR="00BF728E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organów i </w:t>
            </w:r>
            <w:r w:rsidR="009C6E33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instytucji ochrony</w:t>
            </w:r>
            <w:r w:rsidR="00BF728E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środowiska oraz wskazanie jak prawo ochrony środowiska zmierza do</w:t>
            </w:r>
            <w:r w:rsid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="00BF728E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poprawy stanu środowiska za pomocą wyznaczonych i zaplanowanych etapów działalności oraz instrumentów ochrony. </w:t>
            </w:r>
          </w:p>
          <w:p w14:paraId="24400DF5" w14:textId="54848C4E" w:rsidR="00CF13F2" w:rsidRPr="008B7F76" w:rsidRDefault="00FC2826" w:rsidP="00BF728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</w:t>
            </w:r>
            <w:r w:rsid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: </w:t>
            </w:r>
            <w:r w:rsidR="009C6E33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CF13F2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wrażliwienie</w:t>
            </w:r>
            <w:r w:rsid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F13F2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studentów</w:t>
            </w:r>
            <w:r w:rsid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F13F2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</w:t>
            </w:r>
            <w:r w:rsid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F13F2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potrzebę funkcjonowania organów administracji</w:t>
            </w:r>
            <w:r w:rsid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F13F2" w:rsidRPr="009C6E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odpowiedzialnych za realizację celów ochrony środowiska.</w:t>
            </w:r>
          </w:p>
        </w:tc>
      </w:tr>
      <w:tr w:rsidR="009D534D" w:rsidRPr="00114B2C" w14:paraId="6E7F1282" w14:textId="01D4290F" w:rsidTr="00C2730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4D577248" w:rsidR="009D534D" w:rsidRPr="00C63006" w:rsidRDefault="00844906" w:rsidP="00C6300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 praca z tekstem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</w:t>
            </w:r>
            <w:r w:rsidR="00BE733E" w:rsidRP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analiza aktów prawnych</w:t>
            </w:r>
            <w:r w:rsidR="00C630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; </w:t>
            </w:r>
            <w:r w:rsidR="00C63006" w:rsidRPr="00C630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dyskusja, gra dydaktyczna,</w:t>
            </w:r>
            <w:r w:rsidR="00C630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63006" w:rsidRPr="00C630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studium przypadku (case</w:t>
            </w:r>
          </w:p>
        </w:tc>
      </w:tr>
      <w:tr w:rsidR="009D534D" w:rsidRPr="00114B2C" w14:paraId="27E36E50" w14:textId="45E6045B" w:rsidTr="00C2730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EAFB05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tablica szkolna</w:t>
            </w:r>
          </w:p>
        </w:tc>
      </w:tr>
      <w:tr w:rsidR="001F5DEE" w:rsidRPr="00114B2C" w14:paraId="76097D58" w14:textId="77777777" w:rsidTr="00F256F5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F256F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F256F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F256F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F256F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F256F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8F7747" w:rsidRPr="00114B2C" w14:paraId="11EE011E" w14:textId="77777777" w:rsidTr="00F22C19">
        <w:trPr>
          <w:trHeight w:val="79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8F7747" w:rsidRPr="00F256F5" w:rsidRDefault="008F7747" w:rsidP="008F77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37CAA68D" w:rsidR="008F7747" w:rsidRPr="008F7747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8F774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4D025584" w:rsidR="008F7747" w:rsidRPr="00F256F5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1ABB8CEC" w:rsidR="008F7747" w:rsidRPr="00F256F5" w:rsidRDefault="008F7747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wiedzę w zakresie struktur, instytucji, zadań, kompetencji i zasad działania organów administracji publicznej odpowiadających za organizację ochrony środowiska w państwie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31313B0A" w:rsidR="008F7747" w:rsidRPr="00F256F5" w:rsidRDefault="008F7747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8F7747" w:rsidRPr="00114B2C" w14:paraId="78D8C301" w14:textId="77777777" w:rsidTr="00F22C19">
        <w:trPr>
          <w:trHeight w:val="102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53DD34" w14:textId="77777777" w:rsidR="008F7747" w:rsidRPr="00F256F5" w:rsidRDefault="008F7747" w:rsidP="008F77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D8F803" w14:textId="77777777" w:rsidR="008F7747" w:rsidRPr="008F7747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8F774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KP_W04</w:t>
            </w:r>
          </w:p>
          <w:p w14:paraId="485A0362" w14:textId="33AF3C00" w:rsidR="008F7747" w:rsidRPr="008F7747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8F774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40AB3B" w14:textId="7592A756" w:rsidR="008F7747" w:rsidRPr="008F7747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BF5CE1A" w14:textId="0DE10EFD" w:rsidR="008F7747" w:rsidRPr="00F256F5" w:rsidRDefault="008F7747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i rozumie prawa i obowiązki jednostki wobec innych jednostek i organów państwa, relacje występujące między organami administracji publicznej oraz relacje między nimi a jednostką i instytucjami społecznymi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F082D9" w14:textId="48B2CF37" w:rsidR="008F7747" w:rsidRPr="00F256F5" w:rsidRDefault="008F7747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8F7747" w:rsidRPr="00114B2C" w14:paraId="309ED71E" w14:textId="77777777" w:rsidTr="00F22C19">
        <w:trPr>
          <w:trHeight w:val="567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8F7747" w:rsidRPr="00F256F5" w:rsidRDefault="008F7747" w:rsidP="008F77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5F5F3" w14:textId="4622C2BB" w:rsidR="008F7747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KP_W12</w:t>
            </w:r>
          </w:p>
          <w:p w14:paraId="4700B05D" w14:textId="6106A933" w:rsidR="008F7747" w:rsidRPr="008F7747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8F774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71AFA71" w:rsidR="008F7747" w:rsidRPr="00F256F5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8F774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296CEB7A" w:rsidR="008F7747" w:rsidRPr="00F256F5" w:rsidRDefault="008F7747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i rozumie podstawowe pojęcia i zasady z zakresu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organizacji </w:t>
            </w:r>
            <w:r w:rsidRPr="00F256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ochrony środowiska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1C3D830A" w:rsidR="008F7747" w:rsidRPr="00F256F5" w:rsidRDefault="008F7747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8F7747" w:rsidRPr="00114B2C" w14:paraId="0A3A90B0" w14:textId="77777777" w:rsidTr="00F22C19">
        <w:trPr>
          <w:trHeight w:val="96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F7747" w:rsidRPr="00F256F5" w:rsidRDefault="008F7747" w:rsidP="008F77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02D2B068" w:rsidR="008F7747" w:rsidRPr="00F22C19" w:rsidRDefault="008F7747" w:rsidP="008F77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8F7747" w:rsidRPr="00F22C19" w:rsidRDefault="008F7747" w:rsidP="008F77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056C5D7F" w:rsidR="008F7747" w:rsidRPr="00F22C19" w:rsidRDefault="008F7747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identyfikować zadania i kompetencje organów i instytucji ochrony środowiska oraz wskazywać powiązania pomiędzy regulacjami funkcjonującymi na różnych szczeblach administracji publiczne</w:t>
            </w:r>
            <w:r w:rsidR="00327B5D"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1AF9712C" w:rsidR="008F7747" w:rsidRPr="00F256F5" w:rsidRDefault="00F22C19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 – trafne argumentowanie i uzasadnianie wyciągniętych wniosków</w:t>
            </w:r>
          </w:p>
        </w:tc>
      </w:tr>
      <w:tr w:rsidR="00327B5D" w:rsidRPr="00114B2C" w14:paraId="4A1CE77C" w14:textId="77777777" w:rsidTr="00F22C19">
        <w:trPr>
          <w:trHeight w:val="964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53B796" w14:textId="77777777" w:rsidR="00327B5D" w:rsidRPr="00F256F5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356F0E" w14:textId="77777777" w:rsidR="00327B5D" w:rsidRPr="00F22C19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KP_U02</w:t>
            </w:r>
          </w:p>
          <w:p w14:paraId="20B6E044" w14:textId="179BB8AE" w:rsidR="00F22C19" w:rsidRPr="00F22C19" w:rsidRDefault="00F22C19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C66453" w14:textId="6361D4BF" w:rsidR="00327B5D" w:rsidRPr="00F22C19" w:rsidRDefault="00327B5D" w:rsidP="00327B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00392E7" w14:textId="5BF11FCB" w:rsidR="00327B5D" w:rsidRPr="00F22C19" w:rsidRDefault="00327B5D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wykorzystać profesjonalne narzędzia służące do</w:t>
            </w:r>
            <w:r w:rsidR="00F22C19"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pozyskiwania podstawowych informacji właściwych </w:t>
            </w:r>
            <w:r w:rsid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dla czynności z zakresu organizacji ochrony środowiska podejmowanych w administracji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277E17" w14:textId="1B816F0C" w:rsidR="00327B5D" w:rsidRPr="00F256F5" w:rsidRDefault="00F22C19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Aktywność i praca studenta w trakcie zajęć</w:t>
            </w:r>
          </w:p>
        </w:tc>
      </w:tr>
      <w:tr w:rsidR="00327B5D" w:rsidRPr="00114B2C" w14:paraId="52B864CF" w14:textId="77777777" w:rsidTr="00F22C19">
        <w:trPr>
          <w:trHeight w:val="1191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327B5D" w:rsidRPr="00F256F5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7E15D1" w14:textId="77777777" w:rsidR="00327B5D" w:rsidRPr="00F22C19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KP_U06</w:t>
            </w:r>
          </w:p>
          <w:p w14:paraId="6B17E9D6" w14:textId="77777777" w:rsidR="00327B5D" w:rsidRPr="00F22C19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KP_U07</w:t>
            </w:r>
          </w:p>
          <w:p w14:paraId="1758CA33" w14:textId="0F729AB3" w:rsidR="00327B5D" w:rsidRPr="00F22C19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133E3465" w:rsidR="00327B5D" w:rsidRPr="00F22C19" w:rsidRDefault="00327B5D" w:rsidP="00327B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7AD8A9D7" w:rsidR="00327B5D" w:rsidRPr="00F22C19" w:rsidRDefault="00327B5D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prawidłowo posługiwać się podstawową terminologią oraz obowiązującymi uregulowaniami prawnymi z zakresu organizacji ochrony środowiska przy wyjaśnianiu zjawisk i procesów związanych z funkcjonowaniem administracji w sferze ochrony środowiska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556604B6" w:rsidR="00327B5D" w:rsidRPr="00F256F5" w:rsidRDefault="00F22C19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 – trafne argumentowanie 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uzasadnianie wyciągniętych wniosków</w:t>
            </w:r>
          </w:p>
        </w:tc>
      </w:tr>
      <w:tr w:rsidR="00327B5D" w:rsidRPr="00114B2C" w14:paraId="27AB0A14" w14:textId="77777777" w:rsidTr="00F22C19">
        <w:trPr>
          <w:trHeight w:val="737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327B5D" w:rsidRPr="00F256F5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AC9915" w14:textId="77777777" w:rsidR="00327B5D" w:rsidRPr="00F22C19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KP_K01</w:t>
            </w:r>
          </w:p>
          <w:p w14:paraId="66F96371" w14:textId="48DE64FD" w:rsidR="00327B5D" w:rsidRPr="00F22C19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327B5D" w:rsidRPr="00F22C19" w:rsidRDefault="00327B5D" w:rsidP="00327B5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07677927" w:rsidR="00327B5D" w:rsidRPr="00F22C19" w:rsidRDefault="00327B5D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2C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gotów samodzielnie i krytycznie doskonalić i uzupełniać wiedzę z zakresu organizacji ochrony środowiska oraz wiedzy o charakterze interdyscyplinarnym.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6C3890B5" w:rsidR="00327B5D" w:rsidRPr="00F256F5" w:rsidRDefault="00327B5D" w:rsidP="00F22C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E46A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E46A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pracy na zajęciach</w:t>
            </w:r>
          </w:p>
        </w:tc>
      </w:tr>
    </w:tbl>
    <w:p w14:paraId="7A3B3BBC" w14:textId="77777777" w:rsidR="00F22C19" w:rsidRDefault="00F22C19" w:rsidP="00327B5D">
      <w:pPr>
        <w:suppressAutoHyphens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color w:val="000000" w:themeColor="text1"/>
          <w:kern w:val="2"/>
          <w:sz w:val="20"/>
          <w:szCs w:val="20"/>
          <w:lang w:eastAsia="zh-CN"/>
        </w:rPr>
        <w:sectPr w:rsidR="00F22C19" w:rsidSect="00F547D8">
          <w:headerReference w:type="default" r:id="rId8"/>
          <w:footerReference w:type="default" r:id="rId9"/>
          <w:pgSz w:w="11906" w:h="16838"/>
          <w:pgMar w:top="719" w:right="1417" w:bottom="1417" w:left="1276" w:header="0" w:footer="0" w:gutter="0"/>
          <w:cols w:space="708"/>
          <w:formProt w:val="0"/>
          <w:docGrid w:linePitch="360"/>
        </w:sectPr>
      </w:pPr>
    </w:p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860"/>
        <w:gridCol w:w="1860"/>
        <w:gridCol w:w="1860"/>
        <w:gridCol w:w="258"/>
        <w:gridCol w:w="1602"/>
        <w:gridCol w:w="483"/>
        <w:gridCol w:w="993"/>
        <w:gridCol w:w="384"/>
        <w:gridCol w:w="1884"/>
      </w:tblGrid>
      <w:tr w:rsidR="00327B5D" w:rsidRPr="00114B2C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327B5D" w:rsidRPr="001974C2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Treści programowe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3D0678E4" w:rsidR="00327B5D" w:rsidRPr="001974C2" w:rsidRDefault="005529CE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327B5D" w:rsidRPr="00114B2C" w14:paraId="414F1EB1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383F69E3" w:rsidR="00327B5D" w:rsidRPr="001974C2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327B5D" w:rsidRPr="00114B2C" w14:paraId="7EE14E36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F3EA97F" w14:textId="1F85E6C5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Rodzaje zadań administracji w dziedzinie ochrony środowiska.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</w:t>
            </w:r>
            <w:r w:rsidR="00C63006" w:rsidRP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Analiza treści aktów normatywnych wraz z ich omówieniem i wskazaniem możliwości praktycznego zastosowani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730CCEA8" w:rsidR="00327B5D" w:rsidRPr="00BB4C7D" w:rsidRDefault="005529CE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114B2C" w14:paraId="4C24CC0C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BCCF8CF" w14:textId="344B56AE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Zadania organizatorskie i bezpośrednio wykonawcze.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Case study.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0D593C18" w:rsidR="00327B5D" w:rsidRPr="00BB4C7D" w:rsidRDefault="005529CE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2,</w:t>
            </w:r>
            <w:r w:rsidR="00CA690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114B2C" w14:paraId="6F07C887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4C45B299" w14:textId="3EB27BD5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Zadania własne samorządu terytorialnego.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Analiza zakresu zadań.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541ADB1C" w:rsidR="00327B5D" w:rsidRPr="00BB4C7D" w:rsidRDefault="00CA690C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2,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EPU3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114B2C" w14:paraId="73076BF4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17238838" w14:textId="6EF2E41D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Zadania nadzorczo-kontrolne wykonywane przez administrację ogólną.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1D85BEFF" w:rsidR="00327B5D" w:rsidRPr="00BB4C7D" w:rsidRDefault="00CA690C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2,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EPU3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114B2C" w14:paraId="4EB233C5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490B6231" w14:textId="0257FBFB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Zadania wykonywane przez organy Inspekcji Ochrony Środowiska.</w:t>
            </w:r>
            <w:r w:rsidR="00C63006">
              <w:t xml:space="preserve"> </w:t>
            </w:r>
            <w:r w:rsidR="00C63006" w:rsidRP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Analiza treści aktów normatywnych wraz z ich omówieniem i wskazaniem możliwości praktycznego zastosowani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2C2A6" w14:textId="69A5812B" w:rsidR="00327B5D" w:rsidRDefault="00CA690C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CF13F2" w14:paraId="192BFD4A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2048CF90" w14:textId="35E97983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Państwowy monitoring środowiska.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F819C" w14:textId="4FC1D19C" w:rsidR="00327B5D" w:rsidRPr="00CF13F2" w:rsidRDefault="00391979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F774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3 ,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3,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CF13F2" w14:paraId="4EBDD6BF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3D10D26C" w14:textId="4E3BF33C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Dyrektorzy ochrony środowiska jako organy administracji rządowej w zakresie spraw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ochrony środowiska.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655013" w14:textId="05D2F912" w:rsidR="00327B5D" w:rsidRPr="00CF13F2" w:rsidRDefault="00391979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CF13F2" w14:paraId="38D94F48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489E8DE4" w14:textId="57B0D31A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Instytucje ochrony środowiska.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B62C97" w14:textId="35A37B74" w:rsidR="00327B5D" w:rsidRPr="00CF13F2" w:rsidRDefault="00391979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CF13F2" w14:paraId="375469E2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70FE5C8F" w14:textId="6E4D475A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Państwowa Rada Ochrony Środowiska.</w:t>
            </w:r>
            <w:r w:rsidR="00C63006">
              <w:t xml:space="preserve"> </w:t>
            </w:r>
            <w:r w:rsidR="00C63006" w:rsidRP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Analiza treści aktów normatywnych wraz z ich omówieniem i wskazaniem możliwości praktycznego zastosowani</w:t>
            </w:r>
            <w:r w:rsidR="00C630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31D20F" w14:textId="6F94F52B" w:rsidR="00327B5D" w:rsidRPr="00CF13F2" w:rsidRDefault="00391979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256F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CF13F2" w14:paraId="7563E01A" w14:textId="77777777" w:rsidTr="00041556">
        <w:trPr>
          <w:trHeight w:val="277"/>
          <w:jc w:val="center"/>
        </w:trPr>
        <w:tc>
          <w:tcPr>
            <w:tcW w:w="891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71A191DB" w14:textId="37141CF4" w:rsidR="00327B5D" w:rsidRPr="00CF13F2" w:rsidRDefault="00327B5D" w:rsidP="00391979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 w:hanging="425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13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Fundusze ochrony środowiska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6575C5" w14:textId="669C54D2" w:rsidR="00327B5D" w:rsidRPr="00CF13F2" w:rsidRDefault="00391979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F774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3, </w:t>
            </w:r>
            <w:r w:rsidR="00332535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33253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5529CE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5529CE" w:rsidRPr="00F22C1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327B5D" w:rsidRPr="00114B2C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327B5D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327B5D" w:rsidRPr="00114B2C" w14:paraId="00156195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8A9D94D" w14:textId="488EF5FF" w:rsidR="001B0D56" w:rsidRDefault="001B0D56" w:rsidP="00327B5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Roboto" w:hAnsi="Roboto"/>
                <w:color w:val="06022E"/>
                <w:sz w:val="23"/>
                <w:szCs w:val="23"/>
                <w:shd w:val="clear" w:color="auto" w:fill="F8F8F8"/>
              </w:rPr>
              <w:t>Praktyczne sprawdzanie przyswojenia zagadnień objętych wykładem w oparciu o akty normatywne, orzeczenia sądowe oraz kazusy.</w:t>
            </w:r>
          </w:p>
          <w:p w14:paraId="6B923200" w14:textId="77777777" w:rsidR="001B0D56" w:rsidRDefault="001B0D56" w:rsidP="00327B5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  <w:p w14:paraId="322F0883" w14:textId="37023AB0" w:rsidR="00327B5D" w:rsidRDefault="00327B5D" w:rsidP="00327B5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Forma pisemna – 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test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wiedzy składający się z pytań jednokrotnego wyboru.</w:t>
            </w:r>
          </w:p>
          <w:p w14:paraId="6DB08FA0" w14:textId="77777777" w:rsidR="00327B5D" w:rsidRDefault="00327B5D" w:rsidP="00327B5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co najmniej 60% możliwych punktów. </w:t>
            </w:r>
          </w:p>
          <w:p w14:paraId="6A23F25A" w14:textId="2982E72F" w:rsidR="00327B5D" w:rsidRPr="00DC4510" w:rsidRDefault="00327B5D" w:rsidP="00327B5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327B5D" w:rsidRPr="00114B2C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327B5D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327B5D" w14:paraId="4C0C1DA6" w14:textId="77777777" w:rsidTr="00C27309">
        <w:trPr>
          <w:trHeight w:val="277"/>
          <w:jc w:val="center"/>
        </w:trPr>
        <w:tc>
          <w:tcPr>
            <w:tcW w:w="1860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327B5D" w14:paraId="03E6B91F" w14:textId="77777777" w:rsidTr="00C27309">
        <w:trPr>
          <w:trHeight w:val="277"/>
          <w:jc w:val="center"/>
        </w:trPr>
        <w:tc>
          <w:tcPr>
            <w:tcW w:w="1860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327B5D" w:rsidRPr="00430FC0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327B5D" w14:paraId="46DA0AA9" w14:textId="77777777" w:rsidTr="00C27309">
        <w:trPr>
          <w:trHeight w:val="277"/>
          <w:jc w:val="center"/>
        </w:trPr>
        <w:tc>
          <w:tcPr>
            <w:tcW w:w="1860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327B5D" w:rsidRPr="00077585" w:rsidRDefault="00327B5D" w:rsidP="00327B5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327B5D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327B5D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wymagane efekty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uczenia się nie zostały osiągnięte,</w:t>
            </w:r>
          </w:p>
          <w:p w14:paraId="719609D1" w14:textId="76D0A292" w:rsidR="00327B5D" w:rsidRPr="00C27309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327B5D" w:rsidRPr="00077585" w:rsidRDefault="00327B5D" w:rsidP="00327B5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23E1AE67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327B5D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327B5D" w:rsidRPr="00C27309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niewielkie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zainteresowanie zagadnieniami zawodowymi.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327B5D" w:rsidRPr="00077585" w:rsidRDefault="00327B5D" w:rsidP="00327B5D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0AF02C7F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w stopniu zadowalającym,</w:t>
            </w:r>
          </w:p>
          <w:p w14:paraId="0D7EA293" w14:textId="2BD58F9B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327B5D" w:rsidRPr="00077585" w:rsidRDefault="00327B5D" w:rsidP="00327B5D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0933BE1" w14:textId="77777777" w:rsidR="00327B5D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327B5D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327B5D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327B5D" w:rsidRPr="00077585" w:rsidRDefault="00327B5D" w:rsidP="00327B5D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3C21027F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327B5D" w:rsidRPr="00077585" w:rsidRDefault="00327B5D" w:rsidP="00327B5D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55CCDEEE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efekty uczenia się opanował na poziomie bardzo dobrym,</w:t>
            </w:r>
          </w:p>
          <w:p w14:paraId="0BA4A852" w14:textId="5268671C" w:rsidR="00327B5D" w:rsidRPr="00077585" w:rsidRDefault="00327B5D" w:rsidP="003919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327B5D" w:rsidRPr="00114B2C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327B5D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327B5D" w:rsidRPr="00114B2C" w14:paraId="7203A68D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DD0501" w14:textId="25D25EDE" w:rsidR="00327B5D" w:rsidRPr="00F42441" w:rsidRDefault="000751CE" w:rsidP="0039197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424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27B5D" w:rsidRPr="00F424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Korzeniowski, Zasady prawne ochrony środowiska,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Uniwersytetu Łódzkiego, </w:t>
            </w:r>
            <w:r w:rsidR="00327B5D" w:rsidRPr="00F424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Łódź 20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10</w:t>
            </w:r>
          </w:p>
          <w:p w14:paraId="0415E942" w14:textId="3A989D6E" w:rsidR="00327B5D" w:rsidRPr="00F42441" w:rsidRDefault="000751CE" w:rsidP="0039197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424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</w:t>
            </w:r>
            <w:r w:rsidR="00327B5D" w:rsidRPr="00F424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Górski (red.</w:t>
            </w:r>
            <w:r w:rsidR="00BE0D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naukowa</w:t>
            </w:r>
            <w:r w:rsidR="00327B5D" w:rsidRPr="00F424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), Prawo ochrony środowiska, </w:t>
            </w:r>
            <w:r w:rsidR="00BE0D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Wolters Kluwer, </w:t>
            </w:r>
            <w:r w:rsidR="00327B5D" w:rsidRPr="00F424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Warszawa 20</w:t>
            </w:r>
            <w:r w:rsidR="00BE0D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21</w:t>
            </w:r>
          </w:p>
          <w:p w14:paraId="35A9A561" w14:textId="77777777" w:rsidR="00327B5D" w:rsidRDefault="00254F0A" w:rsidP="0039197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Ciechanowicz-McLean, Prawo i polityka ochrony środowiska, Wolters Kluwer, Warszawa 2009</w:t>
            </w:r>
          </w:p>
          <w:p w14:paraId="146E9981" w14:textId="1C665253" w:rsidR="00C550A2" w:rsidRPr="00470388" w:rsidRDefault="00C550A2" w:rsidP="00391979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Ciechanowicz-McLean (red.), Polskie prawo ochrony przyrody, DIFIN, Warszawa 2006</w:t>
            </w:r>
          </w:p>
        </w:tc>
      </w:tr>
      <w:tr w:rsidR="00327B5D" w:rsidRPr="00114B2C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327B5D" w:rsidRDefault="00327B5D" w:rsidP="00327B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327B5D" w:rsidRPr="00114B2C" w14:paraId="3B8DAF1C" w14:textId="77777777" w:rsidTr="00C27309">
        <w:trPr>
          <w:trHeight w:val="277"/>
          <w:jc w:val="center"/>
        </w:trPr>
        <w:tc>
          <w:tcPr>
            <w:tcW w:w="1118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DEF0C0" w14:textId="6E5EDCE7" w:rsidR="00327B5D" w:rsidRPr="00F42441" w:rsidRDefault="00D2272E" w:rsidP="00391979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Górski, M. Pchałek, W. Radecki, J. Jerzmański, M. Bar, S. Urban, J. Jendrośka, Prawo ochrony środowiska – komentarz, Wydawnictwo C.H. Beck, Warszawa 2019</w:t>
            </w:r>
          </w:p>
          <w:p w14:paraId="189231D0" w14:textId="352356C4" w:rsidR="00327B5D" w:rsidRPr="00D2272E" w:rsidRDefault="00D2272E" w:rsidP="00D2272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K. Gruszecki, Ustawa o ochronie przyrody – komentarz, Wolters Kluwer Polska, Warszawa 2024</w:t>
            </w:r>
          </w:p>
        </w:tc>
      </w:tr>
      <w:tr w:rsidR="00327B5D" w:rsidRPr="00726E67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327B5D" w:rsidRPr="00726E67" w:rsidRDefault="00327B5D" w:rsidP="00327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327B5D" w:rsidRPr="00726E67" w:rsidRDefault="00327B5D" w:rsidP="00327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327B5D" w:rsidRPr="00726E67" w14:paraId="0C06F403" w14:textId="5D4E22E8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327B5D" w:rsidRPr="00726E67" w:rsidRDefault="00327B5D" w:rsidP="00327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1AB3370B" w14:textId="77777777" w:rsidR="00327B5D" w:rsidRDefault="00327B5D" w:rsidP="00327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  <w:p w14:paraId="41E09625" w14:textId="3EC15580" w:rsidR="00327B5D" w:rsidRDefault="00327B5D" w:rsidP="00327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B9540A" w14:textId="158F73AF" w:rsidR="00327B5D" w:rsidRDefault="00747EF3" w:rsidP="00327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199DFD11" w14:textId="4ACD3D9C" w:rsidR="00327B5D" w:rsidRPr="00726E67" w:rsidRDefault="00327B5D" w:rsidP="00327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7B5D" w:rsidRPr="00726E67" w14:paraId="06596217" w14:textId="1401ADE0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327B5D" w:rsidRPr="00726E67" w:rsidRDefault="00327B5D" w:rsidP="00327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5910625E" w:rsidR="00327B5D" w:rsidRPr="00726E67" w:rsidRDefault="00327B5D" w:rsidP="00327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</w:tr>
      <w:tr w:rsidR="00327B5D" w:rsidRPr="00726E67" w14:paraId="69BBE3FF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327B5D" w:rsidRPr="00726E67" w:rsidRDefault="00327B5D" w:rsidP="00327B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17BADFF0" w:rsidR="00327B5D" w:rsidRPr="00726E67" w:rsidRDefault="00327B5D" w:rsidP="00327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2262F" w14:textId="77777777" w:rsidR="00F410B8" w:rsidRDefault="00F410B8">
      <w:pPr>
        <w:spacing w:after="0" w:line="240" w:lineRule="auto"/>
      </w:pPr>
      <w:r>
        <w:separator/>
      </w:r>
    </w:p>
  </w:endnote>
  <w:endnote w:type="continuationSeparator" w:id="0">
    <w:p w14:paraId="34B9D317" w14:textId="77777777" w:rsidR="00F410B8" w:rsidRDefault="00F4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FC0FA" w14:textId="77777777" w:rsidR="00F410B8" w:rsidRDefault="00F410B8">
      <w:pPr>
        <w:spacing w:after="0" w:line="240" w:lineRule="auto"/>
      </w:pPr>
      <w:r>
        <w:separator/>
      </w:r>
    </w:p>
  </w:footnote>
  <w:footnote w:type="continuationSeparator" w:id="0">
    <w:p w14:paraId="10BFD2C2" w14:textId="77777777" w:rsidR="00F410B8" w:rsidRDefault="00F41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0AD9F6D2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613CA0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613CA0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00006"/>
    <w:multiLevelType w:val="hybridMultilevel"/>
    <w:tmpl w:val="B5421E58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50C60"/>
    <w:multiLevelType w:val="hybridMultilevel"/>
    <w:tmpl w:val="C4AA6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3"/>
  </w:num>
  <w:num w:numId="2" w16cid:durableId="1764062679">
    <w:abstractNumId w:val="2"/>
  </w:num>
  <w:num w:numId="3" w16cid:durableId="1157065573">
    <w:abstractNumId w:val="0"/>
  </w:num>
  <w:num w:numId="4" w16cid:durableId="3978264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52100"/>
    <w:rsid w:val="00060694"/>
    <w:rsid w:val="000751CE"/>
    <w:rsid w:val="00077585"/>
    <w:rsid w:val="00095C9F"/>
    <w:rsid w:val="000A3F8A"/>
    <w:rsid w:val="000B1F75"/>
    <w:rsid w:val="000D6FA0"/>
    <w:rsid w:val="001064D7"/>
    <w:rsid w:val="00114B2C"/>
    <w:rsid w:val="001172B9"/>
    <w:rsid w:val="00123C0F"/>
    <w:rsid w:val="00153809"/>
    <w:rsid w:val="00182B5A"/>
    <w:rsid w:val="00186A4F"/>
    <w:rsid w:val="001974C2"/>
    <w:rsid w:val="001A77FB"/>
    <w:rsid w:val="001B0D56"/>
    <w:rsid w:val="001C0D19"/>
    <w:rsid w:val="001C6D2C"/>
    <w:rsid w:val="001D474A"/>
    <w:rsid w:val="001E1B54"/>
    <w:rsid w:val="001F0233"/>
    <w:rsid w:val="001F4445"/>
    <w:rsid w:val="001F5DEE"/>
    <w:rsid w:val="001F5F82"/>
    <w:rsid w:val="00223553"/>
    <w:rsid w:val="00236FB5"/>
    <w:rsid w:val="00240D89"/>
    <w:rsid w:val="0024663F"/>
    <w:rsid w:val="00254F0A"/>
    <w:rsid w:val="002624F0"/>
    <w:rsid w:val="00265127"/>
    <w:rsid w:val="00275CA3"/>
    <w:rsid w:val="00292E84"/>
    <w:rsid w:val="002A1B12"/>
    <w:rsid w:val="002A3908"/>
    <w:rsid w:val="002B5039"/>
    <w:rsid w:val="002C212C"/>
    <w:rsid w:val="002C76D4"/>
    <w:rsid w:val="002E7078"/>
    <w:rsid w:val="002F13CE"/>
    <w:rsid w:val="0031675C"/>
    <w:rsid w:val="00327B5D"/>
    <w:rsid w:val="00332535"/>
    <w:rsid w:val="0035084D"/>
    <w:rsid w:val="0038548E"/>
    <w:rsid w:val="00391979"/>
    <w:rsid w:val="003B017B"/>
    <w:rsid w:val="003B2A56"/>
    <w:rsid w:val="003D6EF0"/>
    <w:rsid w:val="003E141C"/>
    <w:rsid w:val="003E2546"/>
    <w:rsid w:val="003F3000"/>
    <w:rsid w:val="00402B49"/>
    <w:rsid w:val="00422D98"/>
    <w:rsid w:val="00430FC0"/>
    <w:rsid w:val="004513B5"/>
    <w:rsid w:val="0045394E"/>
    <w:rsid w:val="00454567"/>
    <w:rsid w:val="00470388"/>
    <w:rsid w:val="00480176"/>
    <w:rsid w:val="0048189E"/>
    <w:rsid w:val="00484E3D"/>
    <w:rsid w:val="00491E26"/>
    <w:rsid w:val="004955A7"/>
    <w:rsid w:val="004A5664"/>
    <w:rsid w:val="004D3772"/>
    <w:rsid w:val="004E26E2"/>
    <w:rsid w:val="00506F8D"/>
    <w:rsid w:val="00510F4A"/>
    <w:rsid w:val="00526C27"/>
    <w:rsid w:val="005529CE"/>
    <w:rsid w:val="00576660"/>
    <w:rsid w:val="00583F29"/>
    <w:rsid w:val="005A65C3"/>
    <w:rsid w:val="005B760F"/>
    <w:rsid w:val="005B765A"/>
    <w:rsid w:val="005D0A4A"/>
    <w:rsid w:val="005F51F3"/>
    <w:rsid w:val="00603C2D"/>
    <w:rsid w:val="00613CA0"/>
    <w:rsid w:val="00652E2F"/>
    <w:rsid w:val="00653153"/>
    <w:rsid w:val="00657E22"/>
    <w:rsid w:val="0066276C"/>
    <w:rsid w:val="00687DFF"/>
    <w:rsid w:val="00691C18"/>
    <w:rsid w:val="0069385A"/>
    <w:rsid w:val="00696D60"/>
    <w:rsid w:val="006A3E8A"/>
    <w:rsid w:val="006A6057"/>
    <w:rsid w:val="006C45EA"/>
    <w:rsid w:val="006C7F63"/>
    <w:rsid w:val="006D58CF"/>
    <w:rsid w:val="006D629C"/>
    <w:rsid w:val="006D62AA"/>
    <w:rsid w:val="00703FD0"/>
    <w:rsid w:val="00712EAE"/>
    <w:rsid w:val="0072016C"/>
    <w:rsid w:val="00721543"/>
    <w:rsid w:val="00726E67"/>
    <w:rsid w:val="00727587"/>
    <w:rsid w:val="007375C9"/>
    <w:rsid w:val="00746450"/>
    <w:rsid w:val="00747EF3"/>
    <w:rsid w:val="007563FC"/>
    <w:rsid w:val="0077379A"/>
    <w:rsid w:val="00786B7E"/>
    <w:rsid w:val="007A2C9E"/>
    <w:rsid w:val="007A56C1"/>
    <w:rsid w:val="007A6A06"/>
    <w:rsid w:val="007B3C30"/>
    <w:rsid w:val="007C0B66"/>
    <w:rsid w:val="007F1EFA"/>
    <w:rsid w:val="007F23AC"/>
    <w:rsid w:val="008016CE"/>
    <w:rsid w:val="00811854"/>
    <w:rsid w:val="00825351"/>
    <w:rsid w:val="008418B9"/>
    <w:rsid w:val="00842ECF"/>
    <w:rsid w:val="00844906"/>
    <w:rsid w:val="00856EE0"/>
    <w:rsid w:val="0087189B"/>
    <w:rsid w:val="00886CC1"/>
    <w:rsid w:val="008945EF"/>
    <w:rsid w:val="0089566D"/>
    <w:rsid w:val="008963E4"/>
    <w:rsid w:val="008A37A3"/>
    <w:rsid w:val="008B7F76"/>
    <w:rsid w:val="008F7747"/>
    <w:rsid w:val="0091235C"/>
    <w:rsid w:val="009824A1"/>
    <w:rsid w:val="00994FBF"/>
    <w:rsid w:val="009B0A3A"/>
    <w:rsid w:val="009B26C9"/>
    <w:rsid w:val="009B390C"/>
    <w:rsid w:val="009B67CE"/>
    <w:rsid w:val="009C5E6B"/>
    <w:rsid w:val="009C63A7"/>
    <w:rsid w:val="009C6E33"/>
    <w:rsid w:val="009D534D"/>
    <w:rsid w:val="009E728B"/>
    <w:rsid w:val="009F0E0C"/>
    <w:rsid w:val="00A33A23"/>
    <w:rsid w:val="00A352FC"/>
    <w:rsid w:val="00A3600D"/>
    <w:rsid w:val="00A5146D"/>
    <w:rsid w:val="00A63CD0"/>
    <w:rsid w:val="00A9380E"/>
    <w:rsid w:val="00AA7298"/>
    <w:rsid w:val="00AB0838"/>
    <w:rsid w:val="00AC17ED"/>
    <w:rsid w:val="00AD1E3F"/>
    <w:rsid w:val="00B0460C"/>
    <w:rsid w:val="00B07384"/>
    <w:rsid w:val="00B10B1A"/>
    <w:rsid w:val="00B16F97"/>
    <w:rsid w:val="00B32914"/>
    <w:rsid w:val="00B332F2"/>
    <w:rsid w:val="00B43732"/>
    <w:rsid w:val="00B551B1"/>
    <w:rsid w:val="00B6096A"/>
    <w:rsid w:val="00B65BB8"/>
    <w:rsid w:val="00B802FB"/>
    <w:rsid w:val="00B80A26"/>
    <w:rsid w:val="00B876A6"/>
    <w:rsid w:val="00BA062E"/>
    <w:rsid w:val="00BB39B2"/>
    <w:rsid w:val="00BB4C7D"/>
    <w:rsid w:val="00BD30B3"/>
    <w:rsid w:val="00BE0D3A"/>
    <w:rsid w:val="00BE733E"/>
    <w:rsid w:val="00BF728E"/>
    <w:rsid w:val="00C01A01"/>
    <w:rsid w:val="00C2417E"/>
    <w:rsid w:val="00C27309"/>
    <w:rsid w:val="00C3195E"/>
    <w:rsid w:val="00C4250F"/>
    <w:rsid w:val="00C5253C"/>
    <w:rsid w:val="00C550A2"/>
    <w:rsid w:val="00C55BBE"/>
    <w:rsid w:val="00C60FD4"/>
    <w:rsid w:val="00C6133B"/>
    <w:rsid w:val="00C613E1"/>
    <w:rsid w:val="00C63006"/>
    <w:rsid w:val="00C668DB"/>
    <w:rsid w:val="00C85B55"/>
    <w:rsid w:val="00CA690C"/>
    <w:rsid w:val="00CB1C7C"/>
    <w:rsid w:val="00CC7457"/>
    <w:rsid w:val="00CD3E7B"/>
    <w:rsid w:val="00CD7A74"/>
    <w:rsid w:val="00CE0421"/>
    <w:rsid w:val="00CF13F2"/>
    <w:rsid w:val="00D221F9"/>
    <w:rsid w:val="00D2272E"/>
    <w:rsid w:val="00D42856"/>
    <w:rsid w:val="00D67CFE"/>
    <w:rsid w:val="00D70320"/>
    <w:rsid w:val="00D81F9B"/>
    <w:rsid w:val="00D843EE"/>
    <w:rsid w:val="00DA4D66"/>
    <w:rsid w:val="00DB7685"/>
    <w:rsid w:val="00DC4510"/>
    <w:rsid w:val="00DC5226"/>
    <w:rsid w:val="00DE3D32"/>
    <w:rsid w:val="00DF3CDC"/>
    <w:rsid w:val="00E15990"/>
    <w:rsid w:val="00E2532D"/>
    <w:rsid w:val="00E31C36"/>
    <w:rsid w:val="00E46A98"/>
    <w:rsid w:val="00E83D1B"/>
    <w:rsid w:val="00EA3156"/>
    <w:rsid w:val="00ED38D5"/>
    <w:rsid w:val="00ED7B60"/>
    <w:rsid w:val="00EF7DC1"/>
    <w:rsid w:val="00F016F1"/>
    <w:rsid w:val="00F121B0"/>
    <w:rsid w:val="00F13459"/>
    <w:rsid w:val="00F176DC"/>
    <w:rsid w:val="00F22C19"/>
    <w:rsid w:val="00F256F5"/>
    <w:rsid w:val="00F410B8"/>
    <w:rsid w:val="00F42441"/>
    <w:rsid w:val="00F550AD"/>
    <w:rsid w:val="00F57237"/>
    <w:rsid w:val="00FA501D"/>
    <w:rsid w:val="00FA7602"/>
    <w:rsid w:val="00FB6D64"/>
    <w:rsid w:val="00FC2826"/>
    <w:rsid w:val="00FD07B1"/>
    <w:rsid w:val="00FD0DC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Punktygwne">
    <w:name w:val="Punkty główne"/>
    <w:basedOn w:val="Normalny"/>
    <w:rsid w:val="0031675C"/>
    <w:pPr>
      <w:suppressAutoHyphens/>
      <w:autoSpaceDN w:val="0"/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1245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 Szymański</cp:lastModifiedBy>
  <cp:revision>4</cp:revision>
  <cp:lastPrinted>2022-02-01T13:57:00Z</cp:lastPrinted>
  <dcterms:created xsi:type="dcterms:W3CDTF">2025-01-30T18:24:00Z</dcterms:created>
  <dcterms:modified xsi:type="dcterms:W3CDTF">2025-07-11T06:31:00Z</dcterms:modified>
</cp:coreProperties>
</file>