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766"/>
        <w:gridCol w:w="709"/>
        <w:gridCol w:w="437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2A1711" w:rsidRPr="002A1711" w14:paraId="2DDC54FD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B99F8BE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E87BA5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Prawo urzędnicze</w:t>
            </w:r>
          </w:p>
        </w:tc>
      </w:tr>
      <w:tr w:rsidR="002A1711" w:rsidRPr="002A1711" w14:paraId="1A97999B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E501ACA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0ACF2" w14:textId="7B2C2DCB" w:rsidR="002A1711" w:rsidRPr="002A1711" w:rsidRDefault="005225B2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2A1711" w:rsidRPr="002A1711" w14:paraId="0ABC63F8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4EC930B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D1EEA1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2A1711" w:rsidRPr="002A1711" w14:paraId="28A95BC9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853CD86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0082DE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2A1711" w:rsidRPr="002A1711" w14:paraId="4AC266F7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32FF65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7C8335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2A1711" w:rsidRPr="002A1711" w14:paraId="78C4433F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EF4DBFD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A82C9D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2A1711" w:rsidRPr="002A1711" w14:paraId="3F3EE6A1" w14:textId="77777777" w:rsidTr="00BC3C36">
        <w:trPr>
          <w:trHeight w:val="165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C54BB47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A16224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V semestr</w:t>
            </w:r>
          </w:p>
        </w:tc>
      </w:tr>
      <w:tr w:rsidR="002A1711" w:rsidRPr="002A1711" w14:paraId="2702CE1F" w14:textId="77777777" w:rsidTr="00BC3C36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228986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2A1711" w:rsidRPr="002A1711" w14:paraId="0FAB510A" w14:textId="77777777" w:rsidTr="00BC3C36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1AA393B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24839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9B0F6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6A9AD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2849A9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9E9CF5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F81E32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2A1711" w:rsidRPr="002A1711" w14:paraId="69A2489F" w14:textId="77777777" w:rsidTr="00BC3C36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509D43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5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ADE8C2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C73703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965471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325189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6ED07B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40E51D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A1711" w:rsidRPr="002A1711" w14:paraId="13D7CDFA" w14:textId="77777777" w:rsidTr="00BC3C36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C8F9B8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5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20C848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B05417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96B958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512747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5CC57A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10CEBD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A1711" w:rsidRPr="002A1711" w14:paraId="02E1A9F7" w14:textId="77777777" w:rsidTr="00BC3C36">
        <w:trPr>
          <w:trHeight w:val="2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05B4D4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F70E05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pracy</w:t>
            </w:r>
          </w:p>
        </w:tc>
      </w:tr>
      <w:tr w:rsidR="002A1711" w:rsidRPr="002A1711" w14:paraId="5CF3D71B" w14:textId="77777777" w:rsidTr="00BC3C36">
        <w:trPr>
          <w:trHeight w:val="2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421B89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271017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C1: </w:t>
            </w:r>
            <w:r w:rsidRPr="002A171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Zapoznanie studentów z podstawową wiedzą w zakresie prawa urzędniczego.</w:t>
            </w:r>
          </w:p>
          <w:p w14:paraId="62A13179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C2: Nabycie umiejętności poruszania się po aktach prawnych (pragmatyki urzędnicze).</w:t>
            </w:r>
          </w:p>
        </w:tc>
      </w:tr>
      <w:tr w:rsidR="002A1711" w:rsidRPr="002A1711" w14:paraId="21E35E51" w14:textId="77777777" w:rsidTr="00BC3C36">
        <w:trPr>
          <w:trHeight w:val="2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901315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38D229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Wykład/wykład z dyskusją, wspólna analiza budowy i treści aktów prawnych dotyczących prawa urzędniczego.</w:t>
            </w:r>
          </w:p>
        </w:tc>
      </w:tr>
      <w:tr w:rsidR="002A1711" w:rsidRPr="002A1711" w14:paraId="093EC1AC" w14:textId="77777777" w:rsidTr="00BC3C36">
        <w:trPr>
          <w:trHeight w:val="2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A600B9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7694FF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teksty źródłowe</w:t>
            </w:r>
          </w:p>
        </w:tc>
      </w:tr>
      <w:tr w:rsidR="002A1711" w:rsidRPr="002A1711" w14:paraId="0DA28165" w14:textId="77777777" w:rsidTr="00BC3C36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989E74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03A01B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220F17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A9B2AF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38A86E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2A1711" w:rsidRPr="002A1711" w14:paraId="49647983" w14:textId="77777777" w:rsidTr="00BC3C36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4AB5DE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2FC5A4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BDDCB3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0C89ABE" w14:textId="77777777" w:rsidR="002A1711" w:rsidRPr="002A1711" w:rsidRDefault="002A1711" w:rsidP="002A171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 xml:space="preserve">Student zna i rozumie podstawowe przepisy prawne dotyczące wykonywania pracy w urzędach administracji państwowej i samorządowej. </w:t>
            </w:r>
          </w:p>
          <w:p w14:paraId="6AE54216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2548BD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pisemne w formie testu jednokrotnego wyboru – 30 pytań zamkniętych.</w:t>
            </w:r>
          </w:p>
        </w:tc>
      </w:tr>
      <w:tr w:rsidR="002A1711" w:rsidRPr="002A1711" w14:paraId="0C3857F5" w14:textId="77777777" w:rsidTr="00BC3C36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96845C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609B3B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  <w:t>KP_W04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301029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EPW2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6E8B3B0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i rozumie podstawowe instytucje z zakresu prawa urzędniczego.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4222A8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pisemne w formie testu jednokrotnego wyboru – 30 pytań zamkniętych.</w:t>
            </w:r>
          </w:p>
        </w:tc>
      </w:tr>
      <w:tr w:rsidR="002A1711" w:rsidRPr="002A1711" w14:paraId="6B85C588" w14:textId="77777777" w:rsidTr="00BC3C36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930C12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4305F9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KP_U06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490FD3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EPU1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7F100EC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Student potrafi sprawnie odszukać, zinterpretować i zastosować przepisy dotyczące wykonywania pracy w urzędach administracji państwowej i samorządowej.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BD2D75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wyszukiwanie w grupach lub indywidualnie przepisów odnoszących się do materii wykładu.</w:t>
            </w:r>
          </w:p>
        </w:tc>
      </w:tr>
      <w:tr w:rsidR="002A1711" w:rsidRPr="002A1711" w14:paraId="39199796" w14:textId="77777777" w:rsidTr="00BC3C36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F7DF0E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34DE40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KP_U01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3EFFA3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FE1E781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Student jest świadomy roli administracji w funkcjonowaniu państwa.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7B3128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odpowiedzi na zadawane pytania kontrolne, powtórki materiału.</w:t>
            </w:r>
          </w:p>
        </w:tc>
      </w:tr>
      <w:tr w:rsidR="002A1711" w:rsidRPr="002A1711" w14:paraId="664EC559" w14:textId="77777777" w:rsidTr="00BC3C36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D916FB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536B96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530925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F92BE5D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skutecznie komunikować się ze specjalistami </w:t>
            </w:r>
          </w:p>
          <w:p w14:paraId="0B9DBB2C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zakresie nauk administracyjnych, przedstawicielami administracji publicznej oraz z własnym lokalnym otoczeniem w celu rozwiązywania problemów z obszaru prawa urzędniczego.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22421A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odpowiedzi na zadawane pytania kontrolne, powtórki materiału.</w:t>
            </w:r>
          </w:p>
        </w:tc>
      </w:tr>
      <w:tr w:rsidR="002A1711" w:rsidRPr="002A1711" w14:paraId="213056C1" w14:textId="77777777" w:rsidTr="00BC3C36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F5C25E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2E8496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A152D3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3F32472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jest gotów samodzielnie uzupełniać wiedzę </w:t>
            </w:r>
          </w:p>
          <w:p w14:paraId="41CA014E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 zakresu prawa urzędniczego oraz wiedzy o charakterze interdyscyplinarnym.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A0E9A5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Samoocena, obserwacja aktywności podczas zajęć.</w:t>
            </w:r>
          </w:p>
        </w:tc>
      </w:tr>
      <w:tr w:rsidR="002A1711" w:rsidRPr="002A1711" w14:paraId="10659478" w14:textId="77777777" w:rsidTr="00BC3C36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7CEEAC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DD1E0B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D65280" w14:textId="77777777" w:rsidR="002A1711" w:rsidRPr="002A1711" w:rsidRDefault="002A1711" w:rsidP="002A171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6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27F5C8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Łączy wiedzę zdobytą w pracy zawodowej z przestrzeganiem zasad etycznych.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0CC81C" w14:textId="77777777" w:rsidR="002A1711" w:rsidRPr="002A1711" w:rsidRDefault="002A1711" w:rsidP="002A1711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Pytania kontrolne, obserwacja.</w:t>
            </w:r>
          </w:p>
        </w:tc>
      </w:tr>
      <w:tr w:rsidR="002A1711" w:rsidRPr="002A1711" w14:paraId="32C5324C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FD7F36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5F642" w14:textId="3BD76166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2A1711" w:rsidRPr="002A1711" w14:paraId="4893C82C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274BCD" w14:textId="06338E0C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                                </w:t>
            </w: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                       </w:t>
            </w:r>
          </w:p>
        </w:tc>
      </w:tr>
      <w:tr w:rsidR="002A1711" w:rsidRPr="002A1711" w14:paraId="6F28996C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730B83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Rodzaje pragmatyk urzędniczych.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8D7E07" w14:textId="3228F801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EPU1 EPU2 EPW2 EPU3 EPK1 EPK2</w:t>
            </w:r>
          </w:p>
        </w:tc>
      </w:tr>
      <w:tr w:rsidR="002A1711" w:rsidRPr="002A1711" w14:paraId="3302C616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92BDFF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1. </w:t>
            </w: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Zagadnienia związane z nawiązywaniem i rozwiązywaniem umów o pracę w organach administracji państwowej i samorządowej.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8F998F" w14:textId="42025C39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 1 EPU2 EPU3 EPK1 EPK2</w:t>
            </w:r>
          </w:p>
        </w:tc>
      </w:tr>
      <w:tr w:rsidR="002A1711" w:rsidRPr="002A1711" w14:paraId="1CE46E1C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760A3E" w14:textId="0BBA6909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Czas pracy.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Przykłady dokumentowania – analiza.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73B49B" w14:textId="4668259C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 EPW3 EPU 1 EPU2 EPU3 EPK1 EPK2</w:t>
            </w:r>
          </w:p>
        </w:tc>
      </w:tr>
      <w:tr w:rsidR="002A1711" w:rsidRPr="002A1711" w14:paraId="79E1492C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60ECCF" w14:textId="5D57DF5A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Urlopy pracownicze.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Przygotowanie planów urlopów na wybranym przykładzie.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69835C" w14:textId="275A14E0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 EPW3 EPU 1 EPU2 EPU3 EPK1 EPK2</w:t>
            </w:r>
          </w:p>
        </w:tc>
      </w:tr>
      <w:tr w:rsidR="002A1711" w:rsidRPr="002A1711" w14:paraId="25140BB2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C10B47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Wynagrodzenie za pracę.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DA8B04" w14:textId="410D5EB1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 EPW3 EPU 1 EPU2 EPU3 EPK1 EPK2</w:t>
            </w:r>
          </w:p>
        </w:tc>
      </w:tr>
      <w:tr w:rsidR="002A1711" w:rsidRPr="002A1711" w14:paraId="3ABAC3CE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116D14" w14:textId="3C9196D2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 Dyskryminacja w zatrudnieniu, mobbin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g. Opracowanie regulaminu antmobbingowego.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9261B1" w14:textId="5B7E8C12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EPW2 EPW3 EPU 1 EPU2 EPU3 EPK1 EPK2</w:t>
            </w:r>
          </w:p>
        </w:tc>
      </w:tr>
      <w:tr w:rsidR="002A1711" w:rsidRPr="002A1711" w14:paraId="0F5A7FD3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F67D18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6. Dokumentacja pracownicza.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29D197" w14:textId="2220AD1D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EPW3 EPU 1 EPU2 EPU3 EPK1 EPK2</w:t>
            </w:r>
          </w:p>
        </w:tc>
      </w:tr>
      <w:tr w:rsidR="002A1711" w:rsidRPr="002A1711" w14:paraId="27ED9D43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E67FC5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7. </w:t>
            </w: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Szczególne regulacje prawne dotyczące urzędników.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C0724C" w14:textId="322D1006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 1 EPU2 EPU3 EPK1 EPK2</w:t>
            </w:r>
          </w:p>
        </w:tc>
      </w:tr>
      <w:tr w:rsidR="002A1711" w:rsidRPr="002A1711" w14:paraId="298DF331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9D19D57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2A1711" w:rsidRPr="002A1711" w14:paraId="25A2968B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5B75772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pisemne w formie testu jednokrotnego wyboru – 30 pytań zamkniętych.</w:t>
            </w:r>
          </w:p>
        </w:tc>
      </w:tr>
      <w:tr w:rsidR="002A1711" w:rsidRPr="002A1711" w14:paraId="731FECFA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9761C13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2A1711" w:rsidRPr="002A1711" w14:paraId="1474333F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AD31820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514D47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D0E8BD6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2177213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8801AF2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259679CD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CB76AE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094B672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2806F5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E9FD326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2A1711" w:rsidRPr="002A1711" w14:paraId="585D8010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8DEB494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2C2708D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64A273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7B8C55B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781B03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38B10B98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B16A753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2F1E0494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DA26B1F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AF4576F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ACB08A1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7A16D104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2A1711" w:rsidRPr="002A1711" w14:paraId="0DCB8F9C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1606B829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AD3C846" w14:textId="77777777" w:rsidR="002A1711" w:rsidRPr="002A1711" w:rsidRDefault="002A1711" w:rsidP="002A171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49B6F4EE" w14:textId="77777777" w:rsidR="002A1711" w:rsidRPr="002A1711" w:rsidRDefault="002A1711" w:rsidP="002A171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ADF1D97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C7ED624" w14:textId="77777777" w:rsidR="002A1711" w:rsidRPr="002A1711" w:rsidRDefault="002A1711" w:rsidP="002A171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8E9E3F8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FDB601B" w14:textId="77777777" w:rsidR="002A1711" w:rsidRPr="002A1711" w:rsidRDefault="002A1711" w:rsidP="002A171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7E02E2CB" w14:textId="77777777" w:rsidR="002A1711" w:rsidRPr="002A1711" w:rsidRDefault="002A1711" w:rsidP="002A171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4FC370AB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7C631C1" w14:textId="77777777" w:rsidR="002A1711" w:rsidRPr="002A1711" w:rsidRDefault="002A1711" w:rsidP="002A171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6F8697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68B21A7" w14:textId="77777777" w:rsidR="002A1711" w:rsidRPr="002A1711" w:rsidRDefault="002A1711" w:rsidP="002A171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296D27F" w14:textId="77777777" w:rsidR="002A1711" w:rsidRPr="002A1711" w:rsidRDefault="002A1711" w:rsidP="002A171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F1608E9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B60A404" w14:textId="77777777" w:rsidR="002A1711" w:rsidRPr="002A1711" w:rsidRDefault="002A1711" w:rsidP="002A1711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811155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382C896" w14:textId="77777777" w:rsidR="002A1711" w:rsidRPr="002A1711" w:rsidRDefault="002A1711" w:rsidP="002A171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B56131C" w14:textId="77777777" w:rsidR="002A1711" w:rsidRPr="002A1711" w:rsidRDefault="002A1711" w:rsidP="002A171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1027F33D" w14:textId="77777777" w:rsidR="002A1711" w:rsidRPr="002A1711" w:rsidRDefault="002A1711" w:rsidP="002A171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7AB2B5F" w14:textId="77777777" w:rsidR="002A1711" w:rsidRPr="002A1711" w:rsidRDefault="002A1711" w:rsidP="002A171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ABCEE7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62D4344" w14:textId="77777777" w:rsidR="002A1711" w:rsidRPr="002A1711" w:rsidRDefault="002A1711" w:rsidP="002A171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17A6F42" w14:textId="77777777" w:rsidR="002A1711" w:rsidRPr="002A1711" w:rsidRDefault="002A1711" w:rsidP="002A171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710AEB80" w14:textId="77777777" w:rsidR="002A1711" w:rsidRPr="002A1711" w:rsidRDefault="002A1711" w:rsidP="002A171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F97400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E4106B" w14:textId="77777777" w:rsidR="002A1711" w:rsidRPr="002A1711" w:rsidRDefault="002A1711" w:rsidP="002A1711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E56D2B4" w14:textId="77777777" w:rsidR="002A1711" w:rsidRPr="002A1711" w:rsidRDefault="002A1711" w:rsidP="002A1711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13DE2A92" w14:textId="77777777" w:rsidR="002A1711" w:rsidRPr="002A1711" w:rsidRDefault="002A1711" w:rsidP="002A171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4D13DB29" w14:textId="77777777" w:rsidR="002A1711" w:rsidRPr="002A1711" w:rsidRDefault="002A1711" w:rsidP="002A1711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2A1711" w:rsidRPr="002A1711" w14:paraId="226EF8C0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5113BC" w14:textId="77777777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A1711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2A1711" w:rsidRPr="002A1711" w14:paraId="4613F89B" w14:textId="77777777" w:rsidTr="002A1711">
        <w:trPr>
          <w:trHeight w:val="121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49B558" w14:textId="77777777" w:rsidR="002A1711" w:rsidRPr="002A1711" w:rsidRDefault="002A1711" w:rsidP="002A17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1. Rzetecka – Gil A., </w:t>
            </w:r>
            <w:r w:rsidRPr="002A171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Ustawa o pracownikach samorządowych. Komentarz.,</w:t>
            </w: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Lexis Nexis, Warszawa 2009</w:t>
            </w:r>
          </w:p>
          <w:p w14:paraId="24BEB169" w14:textId="77777777" w:rsidR="002A1711" w:rsidRPr="002A1711" w:rsidRDefault="002A1711" w:rsidP="002A17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2. Stelina J., </w:t>
            </w:r>
            <w:r w:rsidRPr="002A171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Prawo urzędnicze</w:t>
            </w: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C.H. Beck, Warszawa 2009</w:t>
            </w:r>
          </w:p>
          <w:p w14:paraId="42A8C4B6" w14:textId="77777777" w:rsidR="002A1711" w:rsidRPr="002A1711" w:rsidRDefault="002A1711" w:rsidP="002A17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3. Ura E., </w:t>
            </w:r>
            <w:r w:rsidRPr="002A171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Prawo urzędnicze</w:t>
            </w: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Lexis Nexis, Warszawa 2007</w:t>
            </w:r>
          </w:p>
          <w:p w14:paraId="1AE7B4E8" w14:textId="629A395C" w:rsidR="002A1711" w:rsidRPr="002A1711" w:rsidRDefault="002A1711" w:rsidP="002A171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4. Płażek S. i inni, </w:t>
            </w:r>
            <w:r w:rsidRPr="002A171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Ustawa o pracownikach samorządowych. Komentarz ze wzorami regulaminów, zarządzeń i uchwał</w:t>
            </w: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Municipium, Warszawa 2009</w:t>
            </w:r>
          </w:p>
        </w:tc>
      </w:tr>
      <w:tr w:rsidR="002A1711" w:rsidRPr="002A1711" w14:paraId="0AF465CB" w14:textId="77777777" w:rsidTr="002A1711">
        <w:trPr>
          <w:trHeight w:val="240"/>
          <w:jc w:val="center"/>
        </w:trPr>
        <w:tc>
          <w:tcPr>
            <w:tcW w:w="11184" w:type="dxa"/>
            <w:gridSpan w:val="1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89865C" w14:textId="0979E3F8" w:rsidR="002A1711" w:rsidRPr="002A1711" w:rsidRDefault="002A1711" w:rsidP="002A171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A171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Literatura rozszerzona</w:t>
            </w:r>
          </w:p>
        </w:tc>
      </w:tr>
      <w:tr w:rsidR="002A1711" w:rsidRPr="002A1711" w14:paraId="4A1B4199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35215D" w14:textId="77777777" w:rsidR="002A1711" w:rsidRPr="002A1711" w:rsidRDefault="002A1711" w:rsidP="002A171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1. Garbacik A., </w:t>
            </w:r>
            <w:r w:rsidRPr="002A171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Ocena kwalifikacji urzędników</w:t>
            </w:r>
            <w:r w:rsidRPr="002A171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„Służba Pracownicza”, 2007/ 7 </w:t>
            </w:r>
          </w:p>
          <w:p w14:paraId="1C4D921A" w14:textId="77777777" w:rsidR="002A1711" w:rsidRPr="002A1711" w:rsidRDefault="002A1711" w:rsidP="002A171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2. Góral Z., </w:t>
            </w:r>
            <w:r w:rsidRPr="002A1711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14:ligatures w14:val="none"/>
              </w:rPr>
              <w:t>Prawo pracy w samorządzie terytrialnym</w:t>
            </w: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, Difin, Warszawa 1999</w:t>
            </w:r>
          </w:p>
          <w:p w14:paraId="66EAB474" w14:textId="77777777" w:rsidR="002A1711" w:rsidRPr="002A1711" w:rsidRDefault="002A1711" w:rsidP="002A171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3. Płażek S., Czas pracy według nowej ustawy (w:) Ustawa o pracownikach samorządowych. Komentarz ze wzorami regulaminów, zarządzeń i uchwał S. Płażek i inni, Municipium, Warszawa 2009</w:t>
            </w:r>
          </w:p>
          <w:p w14:paraId="5519AB25" w14:textId="77777777" w:rsidR="002A1711" w:rsidRPr="002A1711" w:rsidRDefault="002A1711" w:rsidP="002A171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4. Wołoszyn D., Zatrudnianie pracowników samorządowych na nowych zasadach w 2009 r., C.H. Beck, Warszawa 2009</w:t>
            </w:r>
          </w:p>
          <w:p w14:paraId="0FF521B8" w14:textId="19078BAE" w:rsidR="002A1711" w:rsidRPr="002A1711" w:rsidRDefault="002A1711" w:rsidP="00314E1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5. Hajn Z., Mitrus L., Labour law in Poland, Wolters Kluver, Warszawa 2018.</w:t>
            </w:r>
          </w:p>
        </w:tc>
      </w:tr>
      <w:tr w:rsidR="002A1711" w:rsidRPr="002A1711" w14:paraId="1E08678A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2B05570" w14:textId="77777777" w:rsidR="002A1711" w:rsidRPr="002A1711" w:rsidRDefault="002A1711" w:rsidP="002A1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1CA6EC6" w14:textId="77777777" w:rsidR="002A1711" w:rsidRPr="002A1711" w:rsidRDefault="002A1711" w:rsidP="002A1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2A1711" w:rsidRPr="002A1711" w14:paraId="33CBBE54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8E928" w14:textId="77777777" w:rsidR="002A1711" w:rsidRPr="002A1711" w:rsidRDefault="002A1711" w:rsidP="002A171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D84C7" w14:textId="62F44ABF" w:rsidR="002A1711" w:rsidRPr="002A1711" w:rsidRDefault="002A1711" w:rsidP="002A171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Wykład:                                    20</w:t>
            </w:r>
          </w:p>
        </w:tc>
      </w:tr>
      <w:tr w:rsidR="002A1711" w:rsidRPr="002A1711" w14:paraId="0FF701C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1760E" w14:textId="77777777" w:rsidR="002A1711" w:rsidRPr="002A1711" w:rsidRDefault="002A1711" w:rsidP="002A171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AD340" w14:textId="77777777" w:rsidR="002A1711" w:rsidRPr="002A1711" w:rsidRDefault="002A1711" w:rsidP="002A1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80</w:t>
            </w:r>
          </w:p>
        </w:tc>
      </w:tr>
      <w:tr w:rsidR="002A1711" w:rsidRPr="002A1711" w14:paraId="48F24FA0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B6292" w14:textId="77777777" w:rsidR="002A1711" w:rsidRPr="002A1711" w:rsidRDefault="002A1711" w:rsidP="002A171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12E83" w14:textId="77777777" w:rsidR="002A1711" w:rsidRPr="002A1711" w:rsidRDefault="002A1711" w:rsidP="002A1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A1711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12E58684" w14:textId="77777777" w:rsidR="002A1711" w:rsidRPr="002A1711" w:rsidRDefault="002A1711" w:rsidP="002A1711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2A1711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4B09944C" w14:textId="77777777" w:rsidR="002A1711" w:rsidRDefault="002A1711"/>
    <w:sectPr w:rsidR="002A1711" w:rsidSect="002A1711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8B041" w14:textId="77777777" w:rsidR="000D7A5C" w:rsidRDefault="000D7A5C" w:rsidP="002A1711">
      <w:pPr>
        <w:spacing w:after="0" w:line="240" w:lineRule="auto"/>
      </w:pPr>
      <w:r>
        <w:separator/>
      </w:r>
    </w:p>
  </w:endnote>
  <w:endnote w:type="continuationSeparator" w:id="0">
    <w:p w14:paraId="77CDDE8E" w14:textId="77777777" w:rsidR="000D7A5C" w:rsidRDefault="000D7A5C" w:rsidP="002A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6AAFA" w14:textId="77777777" w:rsidR="0060360E" w:rsidRDefault="0060360E">
    <w:pPr>
      <w:pStyle w:val="Stopka"/>
    </w:pPr>
  </w:p>
  <w:p w14:paraId="5E0A186D" w14:textId="77777777" w:rsidR="0060360E" w:rsidRDefault="00603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07911" w14:textId="77777777" w:rsidR="000D7A5C" w:rsidRDefault="000D7A5C" w:rsidP="002A1711">
      <w:pPr>
        <w:spacing w:after="0" w:line="240" w:lineRule="auto"/>
      </w:pPr>
      <w:r>
        <w:separator/>
      </w:r>
    </w:p>
  </w:footnote>
  <w:footnote w:type="continuationSeparator" w:id="0">
    <w:p w14:paraId="4EB76370" w14:textId="77777777" w:rsidR="000D7A5C" w:rsidRDefault="000D7A5C" w:rsidP="002A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6442F" w14:textId="77777777" w:rsidR="0060360E" w:rsidRDefault="0060360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0526477" w14:textId="77777777" w:rsidR="0060360E" w:rsidRPr="00657E22" w:rsidRDefault="005225B2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43E4F535" w14:textId="77777777" w:rsidR="0060360E" w:rsidRPr="00657E22" w:rsidRDefault="005225B2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19FD323" w14:textId="77777777" w:rsidR="0060360E" w:rsidRPr="00657E22" w:rsidRDefault="005225B2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73BA3C" w14:textId="0A9CC43C" w:rsidR="0060360E" w:rsidRPr="00657E22" w:rsidRDefault="005225B2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2A1711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2A1711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11BC6571" w14:textId="77777777" w:rsidR="0060360E" w:rsidRDefault="0060360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4681381">
    <w:abstractNumId w:val="4"/>
  </w:num>
  <w:num w:numId="2" w16cid:durableId="341667102">
    <w:abstractNumId w:val="2"/>
  </w:num>
  <w:num w:numId="3" w16cid:durableId="374231412">
    <w:abstractNumId w:val="1"/>
  </w:num>
  <w:num w:numId="4" w16cid:durableId="1416392589">
    <w:abstractNumId w:val="5"/>
  </w:num>
  <w:num w:numId="5" w16cid:durableId="1196580780">
    <w:abstractNumId w:val="0"/>
  </w:num>
  <w:num w:numId="6" w16cid:durableId="1097409349">
    <w:abstractNumId w:val="6"/>
  </w:num>
  <w:num w:numId="7" w16cid:durableId="1259098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11"/>
    <w:rsid w:val="0000458B"/>
    <w:rsid w:val="000D7A5C"/>
    <w:rsid w:val="002A1711"/>
    <w:rsid w:val="00314E14"/>
    <w:rsid w:val="005225B2"/>
    <w:rsid w:val="0060360E"/>
    <w:rsid w:val="006D629C"/>
    <w:rsid w:val="007B0D1D"/>
    <w:rsid w:val="00D81F9B"/>
    <w:rsid w:val="00DD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B5719"/>
  <w15:chartTrackingRefBased/>
  <w15:docId w15:val="{AF52501B-140D-4579-A8AB-C7C09370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17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17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17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17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17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17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17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17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17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7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17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7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17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17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17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17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17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17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17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1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17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17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17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17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17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17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17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17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171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A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711"/>
  </w:style>
  <w:style w:type="paragraph" w:styleId="Nagwek">
    <w:name w:val="header"/>
    <w:basedOn w:val="Normalny"/>
    <w:link w:val="NagwekZnak"/>
    <w:uiPriority w:val="99"/>
    <w:unhideWhenUsed/>
    <w:rsid w:val="002A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1062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2025-02-17T07:36:00Z</dcterms:created>
  <dcterms:modified xsi:type="dcterms:W3CDTF">2025-07-11T06:41:00Z</dcterms:modified>
</cp:coreProperties>
</file>