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37314C" w:rsidRPr="00200789" w14:paraId="3C785C3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DD90AD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03E515" w14:textId="2490785E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Międzynarodowe stosunki polityczne </w:t>
            </w:r>
          </w:p>
        </w:tc>
      </w:tr>
      <w:tr w:rsidR="0037314C" w:rsidRPr="00702DE9" w14:paraId="71A94E66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76F1D0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27A31D" w14:textId="0656D4F4" w:rsidR="0037314C" w:rsidRPr="0037314C" w:rsidRDefault="00030DF2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val="en-GB" w:eastAsia="zh-CN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-</w:t>
            </w:r>
          </w:p>
        </w:tc>
      </w:tr>
      <w:tr w:rsidR="0037314C" w:rsidRPr="00200789" w14:paraId="1FA44139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31881C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3F40C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37314C" w:rsidRPr="00200789" w14:paraId="21EFC9C2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B66ED0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9F8CF8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37314C" w:rsidRPr="00200789" w14:paraId="5C8F973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1BCBC8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6562E4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37314C" w:rsidRPr="00200789" w14:paraId="5D5EE8D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AA449A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166CF6" w14:textId="26DA59A8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  <w:r w:rsidR="00702DE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(do wyboru)</w:t>
            </w:r>
          </w:p>
        </w:tc>
      </w:tr>
      <w:tr w:rsidR="0037314C" w:rsidRPr="00200789" w14:paraId="009527A8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D185BC6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858D9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semestr II</w:t>
            </w:r>
          </w:p>
        </w:tc>
      </w:tr>
      <w:tr w:rsidR="0037314C" w:rsidRPr="00200789" w14:paraId="44C3F7FC" w14:textId="77777777" w:rsidTr="0053564D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1F170B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37314C" w:rsidRPr="00200789" w14:paraId="110F9BDC" w14:textId="77777777" w:rsidTr="0053564D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D0D4EA6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EF072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AB43D1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55933F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ECE7F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44CCA8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6C1FE0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37314C" w:rsidRPr="00200789" w14:paraId="53B570F3" w14:textId="77777777" w:rsidTr="0053564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DB0557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6899D8" w14:textId="3871D269" w:rsidR="0037314C" w:rsidRPr="00200789" w:rsidRDefault="00702DE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="0037314C"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E2D8FE" w14:textId="41584992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      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AB8D3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5499FF" w14:textId="790C2F12" w:rsidR="0037314C" w:rsidRPr="00200789" w:rsidRDefault="00702DE9" w:rsidP="00702D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A49585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08C68B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7314C" w:rsidRPr="00200789" w14:paraId="09C16F62" w14:textId="77777777" w:rsidTr="0053564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BB0BCA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C04BB5" w14:textId="37A7F46A" w:rsidR="0037314C" w:rsidRPr="00200789" w:rsidRDefault="00702DE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251407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7E3000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045992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ED339E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E21EB8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7314C" w:rsidRPr="00200789" w14:paraId="35826276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DAC3DD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98D724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brak</w:t>
            </w:r>
          </w:p>
        </w:tc>
      </w:tr>
      <w:tr w:rsidR="0037314C" w:rsidRPr="00200789" w14:paraId="50A54C4E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080F4C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3FCCEB" w14:textId="442DC34B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73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struktur politycznych oraz stosunków międzynarodowych, wskazanie kluczowych zależności i relacji pomiędzy uczestnikami stosunków międzynarodowych.</w:t>
            </w:r>
          </w:p>
        </w:tc>
      </w:tr>
      <w:tr w:rsidR="0037314C" w:rsidRPr="00200789" w14:paraId="18F151CE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6D2C9E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35B64" w14:textId="3A6CF579" w:rsidR="00C43163" w:rsidRPr="00C43163" w:rsidRDefault="0037314C" w:rsidP="00C43163">
            <w:pPr>
              <w:pStyle w:val="Podpunkty"/>
              <w:spacing w:after="60"/>
              <w:ind w:left="0"/>
              <w:rPr>
                <w:b w:val="0"/>
                <w:bCs/>
              </w:rPr>
            </w:pPr>
            <w:r w:rsidRPr="00C43163">
              <w:rPr>
                <w:rFonts w:eastAsia="SimSun"/>
                <w:b w:val="0"/>
                <w:bCs/>
                <w:sz w:val="20"/>
              </w:rPr>
              <w:t>Konwersatoryjna, aktywizująca</w:t>
            </w:r>
            <w:r w:rsidR="00C43163" w:rsidRPr="00C43163">
              <w:rPr>
                <w:rFonts w:eastAsia="SimSun"/>
                <w:b w:val="0"/>
                <w:bCs/>
                <w:sz w:val="20"/>
              </w:rPr>
              <w:t>.</w:t>
            </w:r>
            <w:r w:rsidR="00C43163" w:rsidRPr="00C43163">
              <w:rPr>
                <w:b w:val="0"/>
                <w:bCs/>
              </w:rPr>
              <w:t xml:space="preserve"> Praca z tekstem, dyskusje, rozwiązywanie zadań.</w:t>
            </w:r>
          </w:p>
          <w:p w14:paraId="275592E6" w14:textId="28B5DC41" w:rsidR="0037314C" w:rsidRPr="00C43163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7314C" w:rsidRPr="00200789" w14:paraId="4C61D2B1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DC13EA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F4EE2C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 tablica szkolna, materiały źródłowe i pomocnicze( decyzje, postanowienia, protokoły itp.).</w:t>
            </w:r>
          </w:p>
        </w:tc>
      </w:tr>
      <w:tr w:rsidR="0037314C" w:rsidRPr="00200789" w14:paraId="2D81704C" w14:textId="77777777" w:rsidTr="0053564D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DCBFCB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B6B360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0C418B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3B38E7" w14:textId="77777777" w:rsidR="0037314C" w:rsidRPr="00200789" w:rsidRDefault="0037314C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02D3BA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7314C" w:rsidRPr="00200789" w14:paraId="30CE7076" w14:textId="77777777" w:rsidTr="0053564D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BDD266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D7522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390A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909DA5" w14:textId="12CC7E93" w:rsidR="0037314C" w:rsidRPr="0037314C" w:rsidRDefault="0037314C" w:rsidP="0037314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731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Student posiada podstawową wiedzę w zakresie różnych rodzajów struktur politycznych oraz stosunków międzynarodowych. Identyfikuje kluczowe zależności i relacje pomiędzy uczestnikami stosunków międzynarodowych.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0740F0" w14:textId="77777777" w:rsidR="0037314C" w:rsidRDefault="0037314C" w:rsidP="00661D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661D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Zaliczenie;</w:t>
            </w:r>
          </w:p>
          <w:p w14:paraId="6B86E364" w14:textId="35137BF1" w:rsidR="00661D10" w:rsidRPr="00200789" w:rsidRDefault="00661D10" w:rsidP="00661D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Argumentowanie, wyciąganie wniosków </w:t>
            </w:r>
          </w:p>
        </w:tc>
      </w:tr>
      <w:tr w:rsidR="0037314C" w:rsidRPr="00200789" w14:paraId="0730DFEA" w14:textId="77777777" w:rsidTr="0053564D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467D4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0374C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965526" w14:textId="5154077B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D859F32" w14:textId="77777777" w:rsidR="0037314C" w:rsidRPr="0037314C" w:rsidRDefault="0037314C" w:rsidP="0037314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3731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Student potrafi  analizować zachowania podmiotów systemu politycznego funkcjonujących w obrębie struktur państwowych i międzynarodowych.</w:t>
            </w:r>
          </w:p>
          <w:p w14:paraId="6F4D53EA" w14:textId="03661022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059B7B" w14:textId="14F2D927" w:rsidR="0037314C" w:rsidRDefault="00661D10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</w:t>
            </w:r>
          </w:p>
          <w:p w14:paraId="042B2B82" w14:textId="43815734" w:rsidR="00661D10" w:rsidRPr="00200789" w:rsidRDefault="00661D10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wyciąganie wniosków</w:t>
            </w:r>
          </w:p>
        </w:tc>
      </w:tr>
      <w:tr w:rsidR="0037314C" w:rsidRPr="00200789" w14:paraId="110E2381" w14:textId="77777777" w:rsidTr="0053564D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0AC4A2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676A2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K_U06</w:t>
            </w:r>
          </w:p>
          <w:p w14:paraId="37A20164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1C1951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0416EA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interpretować i stosować przepisy  z zakresu nauki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4CBD7C" w14:textId="1B6C639F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7314C" w:rsidRPr="00200789" w14:paraId="19D3A5E0" w14:textId="77777777" w:rsidTr="0053564D">
        <w:trPr>
          <w:trHeight w:val="58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167DA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DE8185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1BCB13" w14:textId="77777777" w:rsidR="0037314C" w:rsidRPr="00200789" w:rsidRDefault="003731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44A3FD7" w14:textId="2495FB0C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7314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Student rozumie potrzebę stałego dokształcania się.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7FEDD3" w14:textId="77777777" w:rsidR="0037314C" w:rsidRPr="00200789" w:rsidRDefault="003731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Samoocena. Obserwacja na zajęciach i ocena wystąpień.</w:t>
            </w:r>
          </w:p>
        </w:tc>
      </w:tr>
      <w:tr w:rsidR="0037314C" w:rsidRPr="00200789" w14:paraId="33C38071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B43BD4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7F8E0" w14:textId="7777777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37314C" w:rsidRPr="00200789" w14:paraId="5B11E01A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234B6F" w14:textId="54A94567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37314C" w:rsidRPr="00200789" w14:paraId="7FB3EBC2" w14:textId="77777777" w:rsidTr="0037314C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CF2C2C" w14:textId="0887B740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Stosunki międzynarodowe jako dyscyplina naukowa. Zajęcia organizacyjne.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1AC2E7" w14:textId="25E1DF98" w:rsidR="0037314C" w:rsidRPr="00200789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37314C" w:rsidRPr="00200789" w14:paraId="1B2727F7" w14:textId="77777777" w:rsidTr="0037314C">
        <w:trPr>
          <w:trHeight w:val="42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B09FF0" w14:textId="12E38973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Pojęcie, istota i czynniki ewolucji stosunków międzynarodowych. Funkcje nauki o stosunkach międzynarodowych.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F4A33D" w14:textId="654B81E3" w:rsidR="0037314C" w:rsidRPr="00844136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37314C" w:rsidRPr="00200789" w14:paraId="7CA6B6AA" w14:textId="77777777" w:rsidTr="0037314C">
        <w:trPr>
          <w:trHeight w:val="12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254FBF" w14:textId="04A45BFB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Nurty i paradygmaty w nauce o stosunkach międzynarodowych.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711E5D" w14:textId="1CC2E019" w:rsidR="0037314C" w:rsidRPr="00844136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37314C" w:rsidRPr="00200789" w14:paraId="42CB7681" w14:textId="77777777" w:rsidTr="0037314C">
        <w:trPr>
          <w:trHeight w:val="34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608108" w14:textId="209635DD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Uczestnicy stosunków międzynarodowych.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2FC07" w14:textId="7B1BD181" w:rsidR="0037314C" w:rsidRPr="00844136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37314C" w:rsidRPr="00200789" w14:paraId="0C884489" w14:textId="77777777" w:rsidTr="0037314C">
        <w:trPr>
          <w:trHeight w:val="42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25CF46" w14:textId="2B1F40C2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i istota polityki zagranicznej. Wyznaczniki polityki zagranicznej, interesy i cele w polityce zagranicznej. Metody i środki realizacji polityki zagranicznej.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D8DDD" w14:textId="75414B6E" w:rsidR="0037314C" w:rsidRPr="00844136" w:rsidRDefault="003731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37314C" w:rsidRPr="00200789" w14:paraId="6D139653" w14:textId="77777777" w:rsidTr="0037314C">
        <w:trPr>
          <w:trHeight w:val="516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59D725" w14:textId="2DCF11E4" w:rsidR="0037314C" w:rsidRPr="00C43163" w:rsidRDefault="0037314C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międzynarodowy – pojęcie, klasyfikacje, współczesne modele ładów międzynarodowych, mocarstwa i supermocarstwa w systemie międzynarodowym.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9FA898" w14:textId="5B4C9A9D" w:rsidR="0037314C" w:rsidRPr="0037314C" w:rsidRDefault="00C43163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C43163" w:rsidRPr="00200789" w14:paraId="4A164F69" w14:textId="77777777" w:rsidTr="0037314C">
        <w:trPr>
          <w:trHeight w:val="71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0D26A1" w14:textId="1F248A80" w:rsidR="00C43163" w:rsidRPr="00C43163" w:rsidRDefault="00C43163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Polityczno-prawne formy organizacyjne stosunków międzynarodowych. Organy państwa w stosunkach międzynarodowych, prawne regulacje stosunków międzynarodowych. Negocjacje międzynarodowe, reżimy międzynarodowe, sojusze. Globalne rządzenie – wizja przyszłości.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FC8C6" w14:textId="7B6A06BF" w:rsidR="00C43163" w:rsidRPr="00844136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C43163" w:rsidRPr="00200789" w14:paraId="7D289A4E" w14:textId="77777777" w:rsidTr="00C43163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468633" w14:textId="7FAC0B82" w:rsidR="00C43163" w:rsidRPr="00C43163" w:rsidRDefault="00C43163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Wojny i konflikty zbrojne w stosunkach międzynarodowych.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97446C" w14:textId="2D91B889" w:rsidR="00C43163" w:rsidRPr="00844136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C43163" w:rsidRPr="00200789" w14:paraId="6D92035D" w14:textId="77777777" w:rsidTr="00C43163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B30427" w14:textId="3E80F19E" w:rsidR="00C43163" w:rsidRPr="00C43163" w:rsidRDefault="00C43163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Terroryzm międzynarodowy – definiowanie zjawiska, historia i kontekst. Terroryzm a współczesny system międzynarodowy.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32B54" w14:textId="4A613004" w:rsidR="00C43163" w:rsidRPr="00844136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C43163" w:rsidRPr="00200789" w14:paraId="6263E6A0" w14:textId="77777777" w:rsidTr="0037314C">
        <w:trPr>
          <w:trHeight w:val="4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5B3FAC" w14:textId="444EB8AF" w:rsidR="00C43163" w:rsidRPr="00C43163" w:rsidRDefault="00C43163" w:rsidP="00C43163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Konflikty cywilizacyjno-kulturowe. Zagrożenia ekologiczno-surowcowe.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A6ADBD" w14:textId="0D7BF7E7" w:rsidR="00C43163" w:rsidRPr="00844136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84413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C43163" w:rsidRPr="00200789" w14:paraId="7E088CDB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3F44BB0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C43163" w:rsidRPr="00200789" w14:paraId="742B2B4B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1268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268"/>
            </w:tblGrid>
            <w:tr w:rsidR="00C43163" w:rsidRPr="00200789" w14:paraId="7CD906C3" w14:textId="77777777" w:rsidTr="0053564D">
              <w:trPr>
                <w:trHeight w:val="277"/>
                <w:jc w:val="center"/>
              </w:trPr>
              <w:tc>
                <w:tcPr>
                  <w:tcW w:w="11228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00000A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29109962" w14:textId="2B2646DE" w:rsidR="00C43163" w:rsidRPr="00661D10" w:rsidRDefault="00661D10" w:rsidP="00C43163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/>
                      <w:sz w:val="22"/>
                      <w:szCs w:val="22"/>
                      <w:lang w:eastAsia="zh-CN"/>
                      <w14:ligatures w14:val="none"/>
                    </w:rPr>
                  </w:pPr>
                  <w:r w:rsidRPr="00661D10">
                    <w:rPr>
                      <w:rFonts w:ascii="Times New Roman" w:hAnsi="Times New Roman" w:cs="Times New Roman"/>
                      <w:sz w:val="22"/>
                      <w:szCs w:val="22"/>
                    </w:rPr>
                    <w:t>Zaliczenie: (test: 20 pytań jednokrotnego wyboru, czas trwania 25 min.)</w:t>
                  </w:r>
                </w:p>
              </w:tc>
            </w:tr>
          </w:tbl>
          <w:p w14:paraId="2CE54F97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3163" w:rsidRPr="00200789" w14:paraId="35789B48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728DB7A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43163" w:rsidRPr="00200789" w14:paraId="5427EE4D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EE9E954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EA922FE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9B03E44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51A84B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CB22D2C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4A7BC85A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C1F698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11DED26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1FB308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F2406DB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43163" w:rsidRPr="00200789" w14:paraId="79590FE5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EDEBCC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47BB332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9666F3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CF82D54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EFBA12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2C2141D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A8A72A0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C5C5904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DCFAFB7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394E157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95829F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FC0FA90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43163" w:rsidRPr="00200789" w14:paraId="4D799408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8C3BD20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83B550F" w14:textId="77777777" w:rsidR="00C43163" w:rsidRPr="00200789" w:rsidRDefault="00C43163" w:rsidP="00C4316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73AF185" w14:textId="77777777" w:rsidR="00C43163" w:rsidRPr="00200789" w:rsidRDefault="00C43163" w:rsidP="00C4316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B5069B0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6F34DC5" w14:textId="77777777" w:rsidR="00C43163" w:rsidRPr="00200789" w:rsidRDefault="00C43163" w:rsidP="00C4316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EFB4752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8EBFCF0" w14:textId="77777777" w:rsidR="00C43163" w:rsidRPr="00200789" w:rsidRDefault="00C43163" w:rsidP="00C4316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0536F76" w14:textId="77777777" w:rsidR="00C43163" w:rsidRPr="00200789" w:rsidRDefault="00C43163" w:rsidP="00C4316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5BE7C766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65D98379" w14:textId="77777777" w:rsidR="00C43163" w:rsidRPr="00200789" w:rsidRDefault="00C43163" w:rsidP="00C4316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95969E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9C0072F" w14:textId="77777777" w:rsidR="00C43163" w:rsidRPr="00200789" w:rsidRDefault="00C43163" w:rsidP="00C4316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36E08378" w14:textId="77777777" w:rsidR="00C43163" w:rsidRPr="00200789" w:rsidRDefault="00C43163" w:rsidP="00C4316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E2073ED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1E0C2311" w14:textId="77777777" w:rsidR="00C43163" w:rsidRPr="00200789" w:rsidRDefault="00C43163" w:rsidP="00C4316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AA0017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D2660B" w14:textId="77777777" w:rsidR="00C43163" w:rsidRPr="00200789" w:rsidRDefault="00C43163" w:rsidP="00C4316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8A19F38" w14:textId="77777777" w:rsidR="00C43163" w:rsidRPr="00200789" w:rsidRDefault="00C43163" w:rsidP="00C4316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7B65FE68" w14:textId="77777777" w:rsidR="00C43163" w:rsidRPr="00200789" w:rsidRDefault="00C43163" w:rsidP="00C4316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2DDDE89" w14:textId="77777777" w:rsidR="00C43163" w:rsidRPr="00200789" w:rsidRDefault="00C43163" w:rsidP="00C4316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AEDFE5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3D041E3" w14:textId="77777777" w:rsidR="00C43163" w:rsidRPr="00200789" w:rsidRDefault="00C43163" w:rsidP="00C4316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77C784F" w14:textId="77777777" w:rsidR="00C43163" w:rsidRPr="00200789" w:rsidRDefault="00C43163" w:rsidP="00C4316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D20362E" w14:textId="77777777" w:rsidR="00C43163" w:rsidRPr="00200789" w:rsidRDefault="00C43163" w:rsidP="00C4316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CB677D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14E0C04" w14:textId="77777777" w:rsidR="00C43163" w:rsidRPr="00200789" w:rsidRDefault="00C43163" w:rsidP="00C4316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2A2FB49F" w14:textId="77777777" w:rsidR="00C43163" w:rsidRPr="00200789" w:rsidRDefault="00C43163" w:rsidP="00C4316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0330EFF7" w14:textId="77777777" w:rsidR="00C43163" w:rsidRPr="00200789" w:rsidRDefault="00C43163" w:rsidP="00C4316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07727831" w14:textId="77777777" w:rsidR="00C43163" w:rsidRPr="00200789" w:rsidRDefault="00C43163" w:rsidP="00C4316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C43163" w:rsidRPr="00200789" w14:paraId="07531A32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30CDC7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C43163" w:rsidRPr="00200789" w14:paraId="4969E4E2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58E3B6" w14:textId="37FB6888" w:rsidR="00C43163" w:rsidRPr="00C43163" w:rsidRDefault="00C43163" w:rsidP="00C43163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Międzynarodowe stosunki polityczne (red.) Ł. Fijałkowski, R. Kunert-Milcarz,, WUW, Wrocław 2018</w:t>
            </w:r>
          </w:p>
          <w:p w14:paraId="030E579D" w14:textId="77777777" w:rsidR="00C43163" w:rsidRPr="00C43163" w:rsidRDefault="00C43163" w:rsidP="00C43163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Międzynarodowe stosunki polityczne (red.) Nauk. M. Pietraś, Lublin, UMCS, 2021</w:t>
            </w:r>
          </w:p>
          <w:p w14:paraId="6D952388" w14:textId="77777777" w:rsidR="00C43163" w:rsidRDefault="00C43163" w:rsidP="00C43163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4316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Parzymies S., Stosunki międzynarodowe w Europie 1945-2022, Dialog, 2022</w:t>
            </w:r>
          </w:p>
          <w:p w14:paraId="2ECDAAEA" w14:textId="0DEE27BA" w:rsidR="00661D10" w:rsidRPr="00661D10" w:rsidRDefault="00661D10" w:rsidP="00661D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61D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Źródła internetowe:</w:t>
            </w:r>
          </w:p>
          <w:p w14:paraId="15ECE3DB" w14:textId="21B4BF79" w:rsidR="00661D10" w:rsidRDefault="00661D10" w:rsidP="00661D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61D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MSZ: </w:t>
            </w:r>
            <w:hyperlink r:id="rId7" w:history="1">
              <w:r w:rsidRPr="006E40D0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http://msz.gov.pl/pl/</w:t>
              </w:r>
            </w:hyperlink>
          </w:p>
          <w:p w14:paraId="2CAB79BC" w14:textId="4FF924C2" w:rsidR="00661D10" w:rsidRPr="00661D10" w:rsidRDefault="00661D10" w:rsidP="00661D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61D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PISM: </w:t>
            </w:r>
            <w:hyperlink r:id="rId8" w:anchor="1" w:history="1">
              <w:r w:rsidRPr="006E40D0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https://www.pism.pl/pl#1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43163" w:rsidRPr="00200789" w14:paraId="56DFB8D4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7E85CB" w14:textId="77777777" w:rsidR="00C43163" w:rsidRPr="00200789" w:rsidRDefault="00C43163" w:rsidP="00C4316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0078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43163" w:rsidRPr="00200789" w14:paraId="2B71F61E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4F9DA6" w14:textId="77777777" w:rsidR="00C43163" w:rsidRPr="00C43163" w:rsidRDefault="00C43163" w:rsidP="00C43163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3163">
              <w:rPr>
                <w:rFonts w:ascii="Times New Roman" w:hAnsi="Times New Roman" w:cs="Times New Roman"/>
                <w:sz w:val="20"/>
                <w:szCs w:val="20"/>
              </w:rPr>
              <w:t xml:space="preserve">1. Ł. Fijałkowski, R. Kunert-Milcarz (red.), Międzynarodowe stosunki polityczne, Wrocław, 2018, Wydawnictwo Uniwersytetu Wrocławskiego </w:t>
            </w:r>
          </w:p>
          <w:p w14:paraId="055510CB" w14:textId="7F47A9F2" w:rsidR="00C43163" w:rsidRPr="00C43163" w:rsidRDefault="00C43163" w:rsidP="00C43163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C43163">
              <w:rPr>
                <w:rFonts w:ascii="Times New Roman" w:hAnsi="Times New Roman" w:cs="Times New Roman"/>
                <w:sz w:val="22"/>
                <w:szCs w:val="22"/>
              </w:rPr>
              <w:t>2. A. Dorosz, Z. Olesiński, L. Pastusiak (red.), Stosunki międzynarodowe: teoria i praktyka, Warszawa, 2018, PWE</w:t>
            </w:r>
          </w:p>
        </w:tc>
      </w:tr>
      <w:tr w:rsidR="00C43163" w:rsidRPr="00200789" w14:paraId="39B3425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DFBA37B" w14:textId="77777777" w:rsidR="00C43163" w:rsidRPr="00200789" w:rsidRDefault="00C43163" w:rsidP="00C431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BB8392" w14:textId="77777777" w:rsidR="00C43163" w:rsidRPr="00200789" w:rsidRDefault="00C43163" w:rsidP="00C431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C43163" w:rsidRPr="00200789" w14:paraId="6C63C305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5F12F" w14:textId="77777777" w:rsidR="00C43163" w:rsidRPr="00200789" w:rsidRDefault="00C43163" w:rsidP="00C4316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 2 godziny w miesiącu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2542A" w14:textId="77777777" w:rsidR="00C43163" w:rsidRPr="00200789" w:rsidRDefault="00C43163" w:rsidP="00C4316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Wykład:      30</w:t>
            </w:r>
          </w:p>
        </w:tc>
      </w:tr>
      <w:tr w:rsidR="00C43163" w:rsidRPr="00200789" w14:paraId="50FA773F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D8902" w14:textId="77777777" w:rsidR="00C43163" w:rsidRPr="00200789" w:rsidRDefault="00C43163" w:rsidP="00C4316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DE4AC" w14:textId="77777777" w:rsidR="00C43163" w:rsidRPr="00200789" w:rsidRDefault="00C43163" w:rsidP="00C431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120</w:t>
            </w:r>
          </w:p>
        </w:tc>
      </w:tr>
      <w:tr w:rsidR="00C43163" w:rsidRPr="00200789" w14:paraId="5AFB9121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BD80C8" w14:textId="77777777" w:rsidR="00C43163" w:rsidRPr="00200789" w:rsidRDefault="00C43163" w:rsidP="00C4316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ECTS       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024AC8" w14:textId="77777777" w:rsidR="00C43163" w:rsidRPr="00200789" w:rsidRDefault="00C43163" w:rsidP="00C431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0078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</w:t>
            </w:r>
          </w:p>
        </w:tc>
      </w:tr>
    </w:tbl>
    <w:p w14:paraId="7FFB7AD9" w14:textId="77777777" w:rsidR="0037314C" w:rsidRPr="00200789" w:rsidRDefault="0037314C" w:rsidP="0037314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00789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DA4CB31" w14:textId="77777777" w:rsidR="0037314C" w:rsidRDefault="0037314C" w:rsidP="0037314C"/>
    <w:p w14:paraId="66141A73" w14:textId="77777777" w:rsidR="0037314C" w:rsidRDefault="0037314C"/>
    <w:sectPr w:rsidR="0037314C" w:rsidSect="0037314C">
      <w:headerReference w:type="default" r:id="rId9"/>
      <w:footerReference w:type="default" r:id="rId10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47A24" w14:textId="77777777" w:rsidR="00702DE9" w:rsidRDefault="00702DE9">
      <w:pPr>
        <w:spacing w:after="0" w:line="240" w:lineRule="auto"/>
      </w:pPr>
      <w:r>
        <w:separator/>
      </w:r>
    </w:p>
  </w:endnote>
  <w:endnote w:type="continuationSeparator" w:id="0">
    <w:p w14:paraId="736F9A74" w14:textId="77777777" w:rsidR="00702DE9" w:rsidRDefault="0070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4DEA" w14:textId="77777777" w:rsidR="00B04D37" w:rsidRDefault="00B04D37">
    <w:pPr>
      <w:pStyle w:val="Stopka"/>
    </w:pPr>
  </w:p>
  <w:p w14:paraId="2C9FD3AA" w14:textId="77777777" w:rsidR="00B04D37" w:rsidRDefault="00B04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DBBF0" w14:textId="77777777" w:rsidR="00702DE9" w:rsidRDefault="00702DE9">
      <w:pPr>
        <w:spacing w:after="0" w:line="240" w:lineRule="auto"/>
      </w:pPr>
      <w:r>
        <w:separator/>
      </w:r>
    </w:p>
  </w:footnote>
  <w:footnote w:type="continuationSeparator" w:id="0">
    <w:p w14:paraId="17D05508" w14:textId="77777777" w:rsidR="00702DE9" w:rsidRDefault="0070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B0DE" w14:textId="77777777" w:rsidR="00B04D37" w:rsidRDefault="00B04D3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DB5D5EB" w14:textId="77777777" w:rsidR="00B04D37" w:rsidRDefault="00B04D37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3DC64B9" w14:textId="77777777" w:rsidR="00B04D37" w:rsidRPr="00657E22" w:rsidRDefault="00702D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910EA92" w14:textId="77777777" w:rsidR="00B04D37" w:rsidRPr="00657E22" w:rsidRDefault="00702D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903A2F5" w14:textId="77777777" w:rsidR="00B04D37" w:rsidRPr="00657E22" w:rsidRDefault="00702D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6B8F4228" w14:textId="77777777" w:rsidR="00B04D37" w:rsidRPr="00657E22" w:rsidRDefault="00702DE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04061"/>
    <w:multiLevelType w:val="hybridMultilevel"/>
    <w:tmpl w:val="D354EDFE"/>
    <w:lvl w:ilvl="0" w:tplc="D4904068">
      <w:start w:val="1"/>
      <w:numFmt w:val="decimal"/>
      <w:lvlText w:val="%1."/>
      <w:lvlJc w:val="left"/>
      <w:pPr>
        <w:ind w:left="117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53155"/>
    <w:multiLevelType w:val="hybridMultilevel"/>
    <w:tmpl w:val="A770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92649"/>
    <w:multiLevelType w:val="hybridMultilevel"/>
    <w:tmpl w:val="F002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55A1"/>
    <w:multiLevelType w:val="hybridMultilevel"/>
    <w:tmpl w:val="0408E916"/>
    <w:lvl w:ilvl="0" w:tplc="615C7A8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1"/>
  </w:num>
  <w:num w:numId="6" w16cid:durableId="87117144">
    <w:abstractNumId w:val="9"/>
  </w:num>
  <w:num w:numId="7" w16cid:durableId="1865901200">
    <w:abstractNumId w:val="5"/>
  </w:num>
  <w:num w:numId="8" w16cid:durableId="1970472960">
    <w:abstractNumId w:val="0"/>
  </w:num>
  <w:num w:numId="9" w16cid:durableId="1087576216">
    <w:abstractNumId w:val="11"/>
  </w:num>
  <w:num w:numId="10" w16cid:durableId="274406541">
    <w:abstractNumId w:val="3"/>
  </w:num>
  <w:num w:numId="11" w16cid:durableId="756906241">
    <w:abstractNumId w:val="10"/>
  </w:num>
  <w:num w:numId="12" w16cid:durableId="1184987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4C"/>
    <w:rsid w:val="00010898"/>
    <w:rsid w:val="00030DF2"/>
    <w:rsid w:val="00337A81"/>
    <w:rsid w:val="0037314C"/>
    <w:rsid w:val="00661D10"/>
    <w:rsid w:val="006D629C"/>
    <w:rsid w:val="00702DE9"/>
    <w:rsid w:val="00B04D37"/>
    <w:rsid w:val="00C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ACD1B"/>
  <w15:chartTrackingRefBased/>
  <w15:docId w15:val="{20E20F2E-71B8-48F5-A1D4-D846BF45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14C"/>
  </w:style>
  <w:style w:type="paragraph" w:styleId="Nagwek1">
    <w:name w:val="heading 1"/>
    <w:basedOn w:val="Normalny"/>
    <w:next w:val="Normalny"/>
    <w:link w:val="Nagwek1Znak"/>
    <w:uiPriority w:val="9"/>
    <w:qFormat/>
    <w:rsid w:val="00373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3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3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3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3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3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3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3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3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31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31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31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31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31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31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3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3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3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3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31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31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31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3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31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314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373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314C"/>
  </w:style>
  <w:style w:type="paragraph" w:customStyle="1" w:styleId="Podpunkty">
    <w:name w:val="Podpunkty"/>
    <w:basedOn w:val="Tekstpodstawowy"/>
    <w:rsid w:val="00C43163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1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163"/>
  </w:style>
  <w:style w:type="character" w:styleId="Hipercze">
    <w:name w:val="Hyperlink"/>
    <w:basedOn w:val="Domylnaczcionkaakapitu"/>
    <w:uiPriority w:val="99"/>
    <w:unhideWhenUsed/>
    <w:rsid w:val="00661D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1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sm.pl/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z.gov.pl/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979</Words>
  <Characters>5874</Characters>
  <Application>Microsoft Office Word</Application>
  <DocSecurity>0</DocSecurity>
  <Lines>48</Lines>
  <Paragraphs>13</Paragraphs>
  <ScaleCrop>false</ScaleCrop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2025-02-16T18:31:00Z</dcterms:created>
  <dcterms:modified xsi:type="dcterms:W3CDTF">2025-07-11T06:29:00Z</dcterms:modified>
</cp:coreProperties>
</file>