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085" w:type="dxa"/>
        <w:tblInd w:w="-1837" w:type="dxa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900"/>
        <w:gridCol w:w="1682"/>
        <w:gridCol w:w="89"/>
        <w:gridCol w:w="622"/>
        <w:gridCol w:w="756"/>
        <w:gridCol w:w="534"/>
        <w:gridCol w:w="723"/>
        <w:gridCol w:w="1279"/>
        <w:gridCol w:w="154"/>
        <w:gridCol w:w="1602"/>
        <w:gridCol w:w="510"/>
        <w:gridCol w:w="965"/>
        <w:gridCol w:w="403"/>
        <w:gridCol w:w="333"/>
        <w:gridCol w:w="1533"/>
      </w:tblGrid>
      <w:tr w:rsidR="00554525" w:rsidRPr="00554525" w14:paraId="74053B20" w14:textId="77777777" w:rsidTr="00554525">
        <w:trPr>
          <w:gridBefore w:val="1"/>
          <w:wBefore w:w="900" w:type="dxa"/>
          <w:trHeight w:val="165"/>
        </w:trPr>
        <w:tc>
          <w:tcPr>
            <w:tcW w:w="3149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B165243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8036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25EA5A3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>Współczesne ustroje polityczne</w:t>
            </w:r>
          </w:p>
        </w:tc>
      </w:tr>
      <w:tr w:rsidR="00554525" w:rsidRPr="00554525" w14:paraId="421A7F51" w14:textId="77777777" w:rsidTr="00BC3C36">
        <w:trPr>
          <w:gridBefore w:val="1"/>
          <w:wBefore w:w="900" w:type="dxa"/>
          <w:trHeight w:val="165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8ED9C26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3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E8C2955" w14:textId="444AFAB4" w:rsidR="00554525" w:rsidRPr="00554525" w:rsidRDefault="00A408A2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-</w:t>
            </w:r>
          </w:p>
        </w:tc>
      </w:tr>
      <w:tr w:rsidR="00554525" w:rsidRPr="00554525" w14:paraId="08506FEE" w14:textId="77777777" w:rsidTr="00BC3C36">
        <w:trPr>
          <w:gridBefore w:val="1"/>
          <w:wBefore w:w="900" w:type="dxa"/>
          <w:trHeight w:val="165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D930D50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3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D726318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niestacjonarny</w:t>
            </w:r>
          </w:p>
        </w:tc>
      </w:tr>
      <w:tr w:rsidR="00554525" w:rsidRPr="00554525" w14:paraId="1F6AA4A1" w14:textId="77777777" w:rsidTr="00BC3C36">
        <w:trPr>
          <w:gridBefore w:val="1"/>
          <w:wBefore w:w="900" w:type="dxa"/>
          <w:trHeight w:val="165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0E2B9A2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3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F829DB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praktyczny</w:t>
            </w:r>
          </w:p>
        </w:tc>
      </w:tr>
      <w:tr w:rsidR="00554525" w:rsidRPr="00554525" w14:paraId="7AA05456" w14:textId="77777777" w:rsidTr="00BC3C36">
        <w:trPr>
          <w:gridBefore w:val="1"/>
          <w:wBefore w:w="900" w:type="dxa"/>
          <w:trHeight w:val="165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93A87CF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3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78E971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obowiązkowy</w:t>
            </w:r>
          </w:p>
        </w:tc>
      </w:tr>
      <w:tr w:rsidR="00554525" w:rsidRPr="00554525" w14:paraId="6F718BDA" w14:textId="77777777" w:rsidTr="00BC3C36">
        <w:trPr>
          <w:gridBefore w:val="1"/>
          <w:wBefore w:w="900" w:type="dxa"/>
          <w:trHeight w:val="165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3D06199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3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3D1C40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Wykład</w:t>
            </w:r>
          </w:p>
        </w:tc>
      </w:tr>
      <w:tr w:rsidR="00554525" w:rsidRPr="00554525" w14:paraId="5D84367D" w14:textId="77777777" w:rsidTr="00BC3C36">
        <w:trPr>
          <w:gridBefore w:val="1"/>
          <w:wBefore w:w="900" w:type="dxa"/>
          <w:trHeight w:val="165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20F2AC5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803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E8BC14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II stopień</w:t>
            </w:r>
            <w:r w:rsidRPr="0055452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>,  semestr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 xml:space="preserve"> II</w:t>
            </w:r>
          </w:p>
        </w:tc>
      </w:tr>
      <w:tr w:rsidR="00554525" w:rsidRPr="00554525" w14:paraId="77EF94B4" w14:textId="77777777" w:rsidTr="00BC3C36">
        <w:trPr>
          <w:gridBefore w:val="1"/>
          <w:wBefore w:w="900" w:type="dxa"/>
          <w:trHeight w:val="380"/>
        </w:trPr>
        <w:tc>
          <w:tcPr>
            <w:tcW w:w="1118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42B307A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Liczba godzin na zrealizowanie aktywności</w:t>
            </w:r>
          </w:p>
        </w:tc>
      </w:tr>
      <w:tr w:rsidR="00554525" w:rsidRPr="00554525" w14:paraId="061245B6" w14:textId="77777777" w:rsidTr="00BC3C36">
        <w:trPr>
          <w:gridBefore w:val="1"/>
          <w:wBefore w:w="900" w:type="dxa"/>
          <w:trHeight w:val="300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D28BC2B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C7A459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F8C54C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B5BBB8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EF43C8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082380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46E028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praktyka zawodowa</w:t>
            </w:r>
          </w:p>
        </w:tc>
      </w:tr>
      <w:tr w:rsidR="00554525" w:rsidRPr="00554525" w14:paraId="29AF2830" w14:textId="77777777" w:rsidTr="00BC3C36">
        <w:trPr>
          <w:gridBefore w:val="1"/>
          <w:wBefore w:w="900" w:type="dxa"/>
          <w:trHeight w:val="373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090F2B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979301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1</w:t>
            </w: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EF518C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1</w:t>
            </w: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184CF0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4C6E4D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305505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3A5A84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</w:tr>
      <w:tr w:rsidR="00554525" w:rsidRPr="00554525" w14:paraId="676250C1" w14:textId="77777777" w:rsidTr="00BC3C36">
        <w:trPr>
          <w:gridBefore w:val="1"/>
          <w:wBefore w:w="900" w:type="dxa"/>
          <w:trHeight w:val="373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A56FB0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A79E5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E3208E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64C3AD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38064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514D2D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0A90D0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</w:tr>
      <w:tr w:rsidR="00554525" w:rsidRPr="00554525" w14:paraId="193AF20B" w14:textId="77777777" w:rsidTr="00BC3C36">
        <w:trPr>
          <w:gridBefore w:val="1"/>
          <w:wBefore w:w="900" w:type="dxa"/>
          <w:trHeight w:val="277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1C0EA1C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3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E20087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Podstawy nauki o państwie i prawie</w:t>
            </w:r>
          </w:p>
        </w:tc>
      </w:tr>
      <w:tr w:rsidR="00554525" w:rsidRPr="00554525" w14:paraId="728F1462" w14:textId="77777777" w:rsidTr="00BC3C36">
        <w:trPr>
          <w:gridBefore w:val="1"/>
          <w:wBefore w:w="900" w:type="dxa"/>
          <w:trHeight w:val="277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5644FEA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3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5A7528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C1: Zdobycie wiedzy o podstawach współczesnych ustrojów politycznych znajomość podstawowych pojęć z nim związanych w kontekście różnego rodzaju zagrożeń bezpieczeństwa osobistego lub wspólnotowego.</w:t>
            </w:r>
          </w:p>
          <w:p w14:paraId="4D4D85BA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C2: Nabycie umiejętności właściwego interpretowania sytuacji związanych </w:t>
            </w:r>
          </w:p>
          <w:p w14:paraId="321016B3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z funkcjonowaniem współczesnych ustrojów politycznych na płaszczyźnie międzynarodowej i  podejmowania działań poprzez zwracanie się do odpowiednich organów administracji z przekazem zawierającym terminologię i uzasadnienie dla tych działań. </w:t>
            </w:r>
          </w:p>
          <w:p w14:paraId="2E439A9C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C3: Wykazanie swobodnego uzyskiwania informacji z obszaru współczesnych ustrojów politycznych, ich krytycznej analizy pozwalającej na prowadzenie skutecznej komunikacji zarówno ze specjalistami z zakresu administracji, jak i w czasie rozwiązywaniu problemów z tego zakresu w swoim najbliższym otoczeniu.     </w:t>
            </w:r>
          </w:p>
        </w:tc>
      </w:tr>
      <w:tr w:rsidR="00554525" w:rsidRPr="00554525" w14:paraId="1BBB90F2" w14:textId="77777777" w:rsidTr="00BC3C36">
        <w:trPr>
          <w:gridBefore w:val="1"/>
          <w:wBefore w:w="900" w:type="dxa"/>
          <w:trHeight w:val="277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60DD8E7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3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4705F0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Wykład, wykład z dyskusją  (student dokonuje analizy, wyraża opinie i potrafi samodzielnie postawić wnioski w zakresie procesów i zjawisk związanych z treścią przedmiotu).</w:t>
            </w:r>
          </w:p>
        </w:tc>
      </w:tr>
      <w:tr w:rsidR="00554525" w:rsidRPr="00554525" w14:paraId="673A6F81" w14:textId="77777777" w:rsidTr="00BC3C36">
        <w:trPr>
          <w:gridBefore w:val="1"/>
          <w:wBefore w:w="900" w:type="dxa"/>
          <w:trHeight w:val="277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5B455B4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3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48A04C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Rzutnik multimedialny, laptop, tablica szkolna.</w:t>
            </w:r>
          </w:p>
        </w:tc>
      </w:tr>
      <w:tr w:rsidR="00554525" w:rsidRPr="00554525" w14:paraId="3BBB7DB3" w14:textId="77777777" w:rsidTr="00BC3C36">
        <w:trPr>
          <w:gridBefore w:val="1"/>
          <w:wBefore w:w="900" w:type="dxa"/>
          <w:trHeight w:val="180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7D49748" w14:textId="77777777" w:rsidR="00554525" w:rsidRPr="00554525" w:rsidRDefault="00554525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BC82D1" w14:textId="77777777" w:rsidR="00554525" w:rsidRPr="00554525" w:rsidRDefault="00554525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F367B6" w14:textId="77777777" w:rsidR="00554525" w:rsidRPr="00554525" w:rsidRDefault="00554525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DE9E83" w14:textId="77777777" w:rsidR="00554525" w:rsidRPr="00554525" w:rsidRDefault="00554525" w:rsidP="005545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73E8EC" w14:textId="77777777" w:rsidR="00554525" w:rsidRPr="00554525" w:rsidRDefault="00554525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Metody weryfikacji</w:t>
            </w:r>
          </w:p>
        </w:tc>
      </w:tr>
      <w:tr w:rsidR="00554525" w:rsidRPr="00554525" w14:paraId="2D6893A2" w14:textId="77777777" w:rsidTr="00D27110">
        <w:trPr>
          <w:gridBefore w:val="1"/>
          <w:wBefore w:w="900" w:type="dxa"/>
          <w:trHeight w:val="300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D21F4F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07E706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K_W01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36BC67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2E69290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Student posiada zaawansowaną i uporządkowaną wiedzę dot. kluczowych terminów z zakresu prawa i administracji publicznej opartej o wiedzę z zakresu szeroko rozumianego międzynarodowych systemów politycznych.  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2915B4E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Egzamin ustny (pytania otwarte)</w:t>
            </w:r>
          </w:p>
        </w:tc>
      </w:tr>
      <w:tr w:rsidR="00554525" w:rsidRPr="00554525" w14:paraId="506CD5FE" w14:textId="77777777" w:rsidTr="00D27110">
        <w:trPr>
          <w:gridBefore w:val="1"/>
          <w:wBefore w:w="900" w:type="dxa"/>
          <w:trHeight w:val="38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FF46E98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436E4B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K_W02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EB3279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1FC3648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Student zna struktury, instytucje i zasady działania organów administracji publicznej odpowiadające za  system współczesnych ustrojów politycznych.  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BB3854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Egzamin ustny ( pytania otwarte)</w:t>
            </w:r>
          </w:p>
        </w:tc>
      </w:tr>
      <w:tr w:rsidR="00554525" w:rsidRPr="00554525" w14:paraId="76D6DF55" w14:textId="77777777" w:rsidTr="00D27110">
        <w:trPr>
          <w:gridBefore w:val="1"/>
          <w:wBefore w:w="900" w:type="dxa"/>
          <w:trHeight w:val="112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5A4531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D536C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16425C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EPW</w:t>
            </w:r>
            <w:r w:rsidR="00F95548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4FC7B19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Student posiada zaawansowaną wiedzę w zakresie przestrzegania przez organy administracji publicznej w swoim działaniu w ramach współczesnych ustrojów politycznych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0B1FFB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Egzamin ustny (pytania otwarte)</w:t>
            </w:r>
          </w:p>
        </w:tc>
      </w:tr>
      <w:tr w:rsidR="00554525" w:rsidRPr="00554525" w14:paraId="196EBFA0" w14:textId="77777777" w:rsidTr="00D27110">
        <w:trPr>
          <w:gridBefore w:val="1"/>
          <w:wBefore w:w="900" w:type="dxa"/>
          <w:trHeight w:val="205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C42C973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370723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K_U1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1992B1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31D8D5B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Student w oparciu o wiedzę prawidłowo identyfikuje i interpretuje zdarzenia prawne z udziałem administracji publicznej i rozumie swoje miejsce w otoczeniu współczesnych ustrojów politycznych.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FC4BC0A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Udział w dyskusji (umiejętność analizy i syntezy; trafność argumentowania, uzasadnia wyciągniętych wniosków)</w:t>
            </w:r>
          </w:p>
        </w:tc>
      </w:tr>
      <w:tr w:rsidR="00554525" w:rsidRPr="00554525" w14:paraId="06F2D580" w14:textId="77777777" w:rsidTr="00D27110">
        <w:trPr>
          <w:gridBefore w:val="1"/>
          <w:wBefore w:w="900" w:type="dxa"/>
          <w:trHeight w:val="12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8BA177E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2429B9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K_U2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6155BA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522B143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Student potrafi krytycznie podejść do zjawisk społecznych będących w obszarze współczesnych ustrojów politycznych, dokonać ich analizy, wyrazić opinie i postawić wnioski w zakresie procesów </w:t>
            </w:r>
          </w:p>
          <w:p w14:paraId="0EF73860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i zjawisk z ww. obszaru.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3A76F8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Udział w dyskusji.</w:t>
            </w:r>
          </w:p>
        </w:tc>
      </w:tr>
      <w:tr w:rsidR="00554525" w:rsidRPr="00554525" w14:paraId="755DCE38" w14:textId="77777777" w:rsidTr="00D27110">
        <w:trPr>
          <w:gridBefore w:val="1"/>
          <w:wBefore w:w="900" w:type="dxa"/>
          <w:trHeight w:val="200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CF534F7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FDBAAD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K_U9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EF5B9D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69A4491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Student potrafi skutecznie komunikować się ze specjalistami </w:t>
            </w:r>
          </w:p>
          <w:p w14:paraId="774540CC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w zakresie nauk administracyjnych, przedstawicielami administracji publicznej oraz z własnym lokalnym otoczeniem w celu rozwiązywania problemów z obszaru współczesnych ustrojów politycznych.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6D3C5F3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Udział w dyskusji.</w:t>
            </w:r>
          </w:p>
        </w:tc>
      </w:tr>
      <w:tr w:rsidR="00554525" w:rsidRPr="00554525" w14:paraId="63914BC1" w14:textId="77777777" w:rsidTr="00D27110">
        <w:trPr>
          <w:gridBefore w:val="1"/>
          <w:wBefore w:w="900" w:type="dxa"/>
          <w:trHeight w:val="58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ABD3D78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  <w:lastRenderedPageBreak/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EBF9A3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K_K1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D4C246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02DCC06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Student jest gotów samodzielnie i krytycznie uzupełniać wiedzę </w:t>
            </w:r>
          </w:p>
          <w:p w14:paraId="67F8DECA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z zakresu współczesnych ustrojów politycznych.  oraz wiedzy o charakterze interdyscyplinarnym.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87D8B4" w14:textId="77777777" w:rsidR="00554525" w:rsidRPr="00554525" w:rsidRDefault="00554525" w:rsidP="00554525">
            <w:pPr>
              <w:suppressAutoHyphens/>
              <w:spacing w:before="240"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Samoocena/obserwacja pracy na zajęciach, terminowość wykonywanych zadań</w:t>
            </w:r>
          </w:p>
        </w:tc>
      </w:tr>
      <w:tr w:rsidR="00554525" w:rsidRPr="00554525" w14:paraId="695B9216" w14:textId="77777777" w:rsidTr="00D27110">
        <w:trPr>
          <w:gridBefore w:val="1"/>
          <w:wBefore w:w="900" w:type="dxa"/>
          <w:trHeight w:val="53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8140733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51270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K_K6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80FD2C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A7D5A74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Student jest przygotowany do przyjęcia odpowiedzialności za podjęte decyzje i wynikające z nich skutki dla siebie i swojego otoczenia.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603C2F8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Odpowiedzialne podejście </w:t>
            </w: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br/>
              <w:t>do zadań.</w:t>
            </w:r>
          </w:p>
        </w:tc>
      </w:tr>
      <w:tr w:rsidR="00554525" w:rsidRPr="00554525" w14:paraId="08A60E8B" w14:textId="77777777" w:rsidTr="00D27110">
        <w:trPr>
          <w:gridBefore w:val="1"/>
          <w:wBefore w:w="900" w:type="dxa"/>
          <w:trHeight w:val="24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90048B4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F2251E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K_K7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86AFF6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EPK3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81955D3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Student ma świadomość występujących podczas wykonywania pracy dylematów moralnych i rozwiązuje je w oparciu o zasady etyki zawodowej i zasady współżycia społecznego.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FE30E1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Obserwacja ciągła.</w:t>
            </w:r>
          </w:p>
        </w:tc>
      </w:tr>
      <w:tr w:rsidR="00554525" w:rsidRPr="00554525" w14:paraId="543B4A6B" w14:textId="77777777" w:rsidTr="00BC3C36">
        <w:trPr>
          <w:gridBefore w:val="1"/>
          <w:wBefore w:w="900" w:type="dxa"/>
          <w:trHeight w:val="206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88A610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579D29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351692" w14:textId="77777777" w:rsidR="00554525" w:rsidRPr="00554525" w:rsidRDefault="00554525" w:rsidP="005545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1AFAF5D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BE751D5" w14:textId="77777777" w:rsidR="00554525" w:rsidRPr="00554525" w:rsidRDefault="00554525" w:rsidP="00554525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554525" w:rsidRPr="00554525" w14:paraId="68022830" w14:textId="77777777" w:rsidTr="00BC3C36">
        <w:trPr>
          <w:gridBefore w:val="1"/>
          <w:wBefore w:w="900" w:type="dxa"/>
          <w:trHeight w:val="277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A2D63F" w14:textId="77777777" w:rsidR="00554525" w:rsidRPr="00554525" w:rsidRDefault="00554525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01ED86" w14:textId="77777777" w:rsidR="00554525" w:rsidRPr="00554525" w:rsidRDefault="00554525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Efekty przedmiotowe (EP)</w:t>
            </w:r>
          </w:p>
        </w:tc>
      </w:tr>
      <w:tr w:rsidR="00554525" w:rsidRPr="00554525" w14:paraId="05D8C9D9" w14:textId="77777777" w:rsidTr="00BC3C36">
        <w:trPr>
          <w:gridBefore w:val="1"/>
          <w:wBefore w:w="900" w:type="dxa"/>
          <w:trHeight w:val="277"/>
        </w:trPr>
        <w:tc>
          <w:tcPr>
            <w:tcW w:w="1118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5CC9E11" w14:textId="77777777" w:rsidR="00554525" w:rsidRPr="00554525" w:rsidRDefault="00554525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Wykład</w:t>
            </w:r>
          </w:p>
        </w:tc>
      </w:tr>
      <w:tr w:rsidR="00554525" w:rsidRPr="00554525" w14:paraId="4A7341CC" w14:textId="77777777" w:rsidTr="00D27110">
        <w:trPr>
          <w:gridBefore w:val="1"/>
          <w:wBefore w:w="900" w:type="dxa"/>
          <w:trHeight w:val="277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8C42AE0" w14:textId="77777777" w:rsidR="00554525" w:rsidRPr="00554525" w:rsidRDefault="00554525" w:rsidP="00554525">
            <w:pPr>
              <w:spacing w:after="9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z w:val="22"/>
                <w:szCs w:val="22"/>
                <w:lang w:eastAsia="zh-CN"/>
              </w:rPr>
              <w:t xml:space="preserve">1. </w:t>
            </w:r>
            <w:r w:rsidRPr="00554525"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. Współczesne systemy polityczne -kwestie terminologiczne - Co to jest system polityczny, klasyfikacja systemów politycznych, demokracja, autorytaryzm, totalitaryzm, Wybory i referenda, partie i systemy partyjne, parlamenty, rządy i głowy państw 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ADB12F" w14:textId="77777777" w:rsidR="00554525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EPW1, EPW2,EPW3,EPU1,EPU3</w:t>
            </w:r>
          </w:p>
        </w:tc>
      </w:tr>
      <w:tr w:rsidR="00F95548" w:rsidRPr="00554525" w14:paraId="207C7029" w14:textId="77777777" w:rsidTr="00D27110">
        <w:trPr>
          <w:gridBefore w:val="1"/>
          <w:wBefore w:w="900" w:type="dxa"/>
          <w:trHeight w:val="277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2B01443" w14:textId="77777777" w:rsidR="00F95548" w:rsidRPr="00554525" w:rsidRDefault="00F95548" w:rsidP="00554525">
            <w:pPr>
              <w:spacing w:after="9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5452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2. </w:t>
            </w:r>
            <w:r w:rsidRPr="00554525">
              <w:rPr>
                <w:rFonts w:ascii="Times New Roman" w:eastAsia="Times New Roman" w:hAnsi="Times New Roman" w:cs="Times New Roman"/>
                <w:kern w:val="0"/>
                <w:lang w:eastAsia="pl-PL"/>
              </w:rPr>
              <w:t>System polityczny Zjednoczonego Królestwa Wielkiej Brytanii i Irlandii Północnej- ewolucja ustroju i systemu politycznego, system dwupartyjny, wybory do Izby Gmin, status polityczno-ustrojowy dwuizbowego parlamentu (Izba Gmin, Izba Lordów), monarcha, rząd i gabinet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6306B" w14:textId="77777777" w:rsidR="00F95548" w:rsidRPr="000A683D" w:rsidRDefault="00F95548" w:rsidP="00EA77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EPW1,EPW2,EPW3,EPU1</w:t>
            </w:r>
          </w:p>
        </w:tc>
      </w:tr>
      <w:tr w:rsidR="00F95548" w:rsidRPr="00554525" w14:paraId="5D6228D7" w14:textId="77777777" w:rsidTr="00D27110">
        <w:trPr>
          <w:gridBefore w:val="1"/>
          <w:wBefore w:w="900" w:type="dxa"/>
          <w:trHeight w:val="277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0E78EF6" w14:textId="77777777" w:rsidR="00F95548" w:rsidRPr="00554525" w:rsidRDefault="00F95548" w:rsidP="005545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3. </w:t>
            </w:r>
            <w:r w:rsidRPr="00554525">
              <w:rPr>
                <w:rFonts w:ascii="Times New Roman" w:eastAsia="Calibri" w:hAnsi="Times New Roman" w:cs="Times New Roman"/>
                <w:kern w:val="0"/>
                <w:sz w:val="22"/>
                <w:szCs w:val="22"/>
              </w:rPr>
              <w:t>System prezydencki Stanów Zjednoczonych Ameryki - charakterystyka konstytucji i zasady ustrojowe, partie i system partyjny, wybory prezydenckie i parlamentarne, pozycja polityczno-ustrojowa Kongresu, prezydent i administracja federalna, Sąd Najwyższy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46ACE" w14:textId="77777777" w:rsidR="00F95548" w:rsidRPr="000A683D" w:rsidRDefault="00F95548" w:rsidP="00EA77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EPW1, EPW2,EPW3,EPU1,EPU3</w:t>
            </w:r>
          </w:p>
        </w:tc>
      </w:tr>
      <w:tr w:rsidR="00F95548" w:rsidRPr="00554525" w14:paraId="4E93F8B8" w14:textId="77777777" w:rsidTr="00D27110">
        <w:trPr>
          <w:gridBefore w:val="1"/>
          <w:wBefore w:w="900" w:type="dxa"/>
          <w:trHeight w:val="277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9C5AF4D" w14:textId="77777777" w:rsidR="00F95548" w:rsidRPr="00554525" w:rsidRDefault="00F95548" w:rsidP="005545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4. </w:t>
            </w:r>
            <w:r w:rsidRPr="00554525">
              <w:rPr>
                <w:rFonts w:ascii="Times New Roman" w:eastAsia="Calibri" w:hAnsi="Times New Roman" w:cs="Times New Roman"/>
                <w:kern w:val="0"/>
                <w:sz w:val="22"/>
                <w:szCs w:val="22"/>
              </w:rPr>
              <w:t>System polityczny Republiki Francuskiej- Konstytucja i zasady ustrojowe, system partyjny, system rządów, prezydent Republiki, parlament, Inne instytucje ustrojowe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E2E5BA" w14:textId="77777777" w:rsidR="00F95548" w:rsidRPr="000A683D" w:rsidRDefault="00F95548" w:rsidP="00EA77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EPW1,EPW2,EPW3,EPU1,EPU3</w:t>
            </w:r>
          </w:p>
        </w:tc>
      </w:tr>
      <w:tr w:rsidR="00F95548" w:rsidRPr="00554525" w14:paraId="04ADAE62" w14:textId="77777777" w:rsidTr="00D27110">
        <w:trPr>
          <w:gridBefore w:val="1"/>
          <w:wBefore w:w="900" w:type="dxa"/>
          <w:trHeight w:val="277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B9971E" w14:textId="77777777" w:rsidR="00F95548" w:rsidRPr="00554525" w:rsidRDefault="00F95548" w:rsidP="005545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5. </w:t>
            </w:r>
            <w:r w:rsidRPr="00554525">
              <w:rPr>
                <w:rFonts w:ascii="Times New Roman" w:eastAsia="Calibri" w:hAnsi="Times New Roman" w:cs="Times New Roman"/>
                <w:kern w:val="0"/>
                <w:sz w:val="22"/>
                <w:szCs w:val="22"/>
              </w:rPr>
              <w:t>System polityczny Republiki Federalnej Niemiec- system partyjny, system wyborczy, Bundestag i Bundesrat, głowa państwa, kanclerz i rząd federalny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E71F6E" w14:textId="77777777" w:rsidR="00F95548" w:rsidRPr="000A683D" w:rsidRDefault="00F95548" w:rsidP="00EA77D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EPW4,EPU2,EPK1,EPK3</w:t>
            </w:r>
          </w:p>
        </w:tc>
      </w:tr>
      <w:tr w:rsidR="00F95548" w:rsidRPr="00554525" w14:paraId="3D1DDF37" w14:textId="77777777" w:rsidTr="00BC3C36">
        <w:trPr>
          <w:gridBefore w:val="1"/>
          <w:wBefore w:w="900" w:type="dxa"/>
          <w:trHeight w:val="277"/>
        </w:trPr>
        <w:tc>
          <w:tcPr>
            <w:tcW w:w="1118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6079CFA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</w:tr>
      <w:tr w:rsidR="00F95548" w:rsidRPr="00554525" w14:paraId="7AE72388" w14:textId="77777777" w:rsidTr="00BC3C36">
        <w:trPr>
          <w:gridBefore w:val="1"/>
          <w:wBefore w:w="900" w:type="dxa"/>
          <w:trHeight w:val="277"/>
        </w:trPr>
        <w:tc>
          <w:tcPr>
            <w:tcW w:w="11185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E0903E4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F95548" w:rsidRPr="00554525" w14:paraId="2B2CF3BB" w14:textId="77777777" w:rsidTr="00BC3C36">
        <w:trPr>
          <w:gridBefore w:val="1"/>
          <w:wBefore w:w="900" w:type="dxa"/>
          <w:trHeight w:val="277"/>
        </w:trPr>
        <w:tc>
          <w:tcPr>
            <w:tcW w:w="1118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04B1338" w14:textId="77777777" w:rsidR="00F95548" w:rsidRPr="00554525" w:rsidRDefault="00F95548" w:rsidP="005545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B40956">
              <w:rPr>
                <w:rFonts w:ascii="Times New Roman" w:eastAsia="SimSun" w:hAnsi="Times New Roman" w:cs="Times New Roman"/>
                <w:bCs/>
                <w:lang w:eastAsia="zh-CN"/>
              </w:rPr>
              <w:t>Zaliczenie ustne. Na ocenę końcową wpływ ma również aktywność studenta</w:t>
            </w:r>
          </w:p>
        </w:tc>
      </w:tr>
      <w:tr w:rsidR="00F95548" w:rsidRPr="00554525" w14:paraId="6C4271F0" w14:textId="77777777" w:rsidTr="00BC3C36">
        <w:trPr>
          <w:gridBefore w:val="1"/>
          <w:wBefore w:w="900" w:type="dxa"/>
          <w:trHeight w:val="277"/>
        </w:trPr>
        <w:tc>
          <w:tcPr>
            <w:tcW w:w="1118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68F2319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Kryteria oceny</w:t>
            </w:r>
          </w:p>
        </w:tc>
      </w:tr>
      <w:tr w:rsidR="00F95548" w:rsidRPr="00554525" w14:paraId="4C32DA69" w14:textId="77777777" w:rsidTr="00BC3C36">
        <w:trPr>
          <w:gridBefore w:val="1"/>
          <w:wBefore w:w="900" w:type="dxa"/>
          <w:trHeight w:val="277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C19E7C4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DD337B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Na ocenę 3</w:t>
            </w:r>
          </w:p>
          <w:p w14:paraId="790CB106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6F02DFC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72111A8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Na ocenę 4</w:t>
            </w:r>
          </w:p>
          <w:p w14:paraId="4AAF56A3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39B87C0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Na ocenę 4,5 </w:t>
            </w:r>
          </w:p>
          <w:p w14:paraId="40B3B71A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6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9843EEE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Na ocenę 5</w:t>
            </w:r>
          </w:p>
          <w:p w14:paraId="716F0C2C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F95548" w:rsidRPr="00554525" w14:paraId="4371DE56" w14:textId="77777777" w:rsidTr="00BC3C36">
        <w:trPr>
          <w:gridBefore w:val="1"/>
          <w:wBefore w:w="900" w:type="dxa"/>
          <w:trHeight w:val="277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5F1D3AC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&gt;60%</w:t>
            </w:r>
          </w:p>
          <w:p w14:paraId="39524C0B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53C24AE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60% do &gt;70% </w:t>
            </w:r>
          </w:p>
          <w:p w14:paraId="0F57E328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9B234FF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70% do &gt;75%</w:t>
            </w:r>
          </w:p>
          <w:p w14:paraId="04A7EEB6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97D67F3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75% do &gt;85% </w:t>
            </w:r>
          </w:p>
          <w:p w14:paraId="1B09B916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F0E325E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85% do &gt;90% </w:t>
            </w:r>
          </w:p>
          <w:p w14:paraId="3EAF34E3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6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28CC227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90% do &gt;100% </w:t>
            </w:r>
          </w:p>
          <w:p w14:paraId="4D013C44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F95548" w:rsidRPr="00554525" w14:paraId="5C8D018B" w14:textId="77777777" w:rsidTr="00C37F48">
        <w:trPr>
          <w:gridBefore w:val="1"/>
          <w:wBefore w:w="900" w:type="dxa"/>
          <w:trHeight w:val="5349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026B56B9" w14:textId="77777777" w:rsidR="00F95548" w:rsidRPr="00554525" w:rsidRDefault="00F95548" w:rsidP="005545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6AEAA3A3" w14:textId="77777777" w:rsidR="00F95548" w:rsidRPr="00554525" w:rsidRDefault="00F95548" w:rsidP="00554525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46949968" w14:textId="77777777" w:rsidR="00F95548" w:rsidRPr="00554525" w:rsidRDefault="00F95548" w:rsidP="00554525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4DCDF8A2" w14:textId="77777777" w:rsidR="00F95548" w:rsidRPr="00554525" w:rsidRDefault="00F95548" w:rsidP="005545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C82E1F" w14:textId="77777777" w:rsidR="00F95548" w:rsidRPr="00554525" w:rsidRDefault="00F95548" w:rsidP="0055452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right w:val="single" w:sz="12" w:space="0" w:color="00000A"/>
            </w:tcBorders>
            <w:shd w:val="clear" w:color="auto" w:fill="FFFFFF"/>
          </w:tcPr>
          <w:p w14:paraId="279E6236" w14:textId="77777777" w:rsidR="00F95548" w:rsidRPr="00554525" w:rsidRDefault="00F95548" w:rsidP="005545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Student </w:t>
            </w:r>
          </w:p>
          <w:p w14:paraId="022A6A58" w14:textId="77777777" w:rsidR="00F95548" w:rsidRPr="00554525" w:rsidRDefault="00F95548" w:rsidP="00554525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303E5257" w14:textId="77777777" w:rsidR="00F95548" w:rsidRPr="00554525" w:rsidRDefault="00F95548" w:rsidP="00554525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61E99911" w14:textId="77777777" w:rsidR="00F95548" w:rsidRPr="00554525" w:rsidRDefault="00F95548" w:rsidP="005545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59A1FA44" w14:textId="77777777" w:rsidR="00F95548" w:rsidRPr="00554525" w:rsidRDefault="00F95548" w:rsidP="0055452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right w:val="single" w:sz="12" w:space="0" w:color="auto"/>
            </w:tcBorders>
            <w:shd w:val="clear" w:color="auto" w:fill="FFFFFF"/>
          </w:tcPr>
          <w:p w14:paraId="360ADB6B" w14:textId="77777777" w:rsidR="00F95548" w:rsidRPr="00554525" w:rsidRDefault="00F95548" w:rsidP="005545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Student </w:t>
            </w:r>
          </w:p>
          <w:p w14:paraId="5990741B" w14:textId="77777777" w:rsidR="00F95548" w:rsidRPr="00554525" w:rsidRDefault="00F95548" w:rsidP="0055452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5C320A7" w14:textId="77777777" w:rsidR="00F95548" w:rsidRPr="00554525" w:rsidRDefault="00F95548" w:rsidP="0055452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9C86F45" w14:textId="77777777" w:rsidR="00F95548" w:rsidRPr="00554525" w:rsidRDefault="00F95548" w:rsidP="005545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1961AAA5" w14:textId="77777777" w:rsidR="00F95548" w:rsidRPr="00554525" w:rsidRDefault="00F95548" w:rsidP="00554525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2DC4A17" w14:textId="77777777" w:rsidR="00F95548" w:rsidRPr="00554525" w:rsidRDefault="00F95548" w:rsidP="005545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Student </w:t>
            </w:r>
          </w:p>
          <w:p w14:paraId="68133F80" w14:textId="77777777" w:rsidR="00F95548" w:rsidRPr="00554525" w:rsidRDefault="00F95548" w:rsidP="00554525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457807F6" w14:textId="77777777" w:rsidR="00F95548" w:rsidRPr="00554525" w:rsidRDefault="00F95548" w:rsidP="00554525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prawidłowo choć w sposób nieusystematyzowany prezentuje zdobytą wiedze i umiejętności,</w:t>
            </w:r>
          </w:p>
          <w:p w14:paraId="28D648E0" w14:textId="77777777" w:rsidR="00F95548" w:rsidRPr="00554525" w:rsidRDefault="00F95548" w:rsidP="00554525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FB6916B" w14:textId="77777777" w:rsidR="00F95548" w:rsidRPr="00554525" w:rsidRDefault="00F95548" w:rsidP="00554525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9F579C1" w14:textId="77777777" w:rsidR="00F95548" w:rsidRPr="00554525" w:rsidRDefault="00F95548" w:rsidP="005545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Student </w:t>
            </w:r>
          </w:p>
          <w:p w14:paraId="394CD0AF" w14:textId="77777777" w:rsidR="00F95548" w:rsidRPr="00554525" w:rsidRDefault="00F95548" w:rsidP="00554525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52EE8ECF" w14:textId="77777777" w:rsidR="00F95548" w:rsidRPr="00554525" w:rsidRDefault="00F95548" w:rsidP="00554525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24E96EBF" w14:textId="77777777" w:rsidR="00F95548" w:rsidRPr="00554525" w:rsidRDefault="00F95548" w:rsidP="00554525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6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A4A5D2B" w14:textId="77777777" w:rsidR="00F95548" w:rsidRPr="00554525" w:rsidRDefault="00F95548" w:rsidP="005545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Student </w:t>
            </w:r>
          </w:p>
          <w:p w14:paraId="01E514EA" w14:textId="77777777" w:rsidR="00F95548" w:rsidRPr="00554525" w:rsidRDefault="00F95548" w:rsidP="00554525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dysponuje pełną wiedzą i umiejętnościami przewidzianymi w programie studiów w zakresie treści dopełniających,</w:t>
            </w:r>
          </w:p>
          <w:p w14:paraId="4C6003C3" w14:textId="77777777" w:rsidR="00F95548" w:rsidRPr="00554525" w:rsidRDefault="00F95548" w:rsidP="00554525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 samodzielnie rozwiązuje problemy  i formułuje wnioski, potrafi prawidłowo argumentować                   i dowodzić swoich racji;</w:t>
            </w:r>
          </w:p>
          <w:p w14:paraId="1A7D36DF" w14:textId="77777777" w:rsidR="00F95548" w:rsidRPr="00554525" w:rsidRDefault="00F95548" w:rsidP="0055452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50AECA20" w14:textId="77777777" w:rsidR="00F95548" w:rsidRPr="00554525" w:rsidRDefault="00F95548" w:rsidP="00554525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F95548" w:rsidRPr="00554525" w14:paraId="7C2096F1" w14:textId="77777777" w:rsidTr="00BC3C36">
        <w:trPr>
          <w:gridBefore w:val="1"/>
          <w:wBefore w:w="900" w:type="dxa"/>
          <w:trHeight w:val="277"/>
        </w:trPr>
        <w:tc>
          <w:tcPr>
            <w:tcW w:w="1118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8811C1F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F95548" w:rsidRPr="00554525" w14:paraId="735B908D" w14:textId="77777777" w:rsidTr="00BC3C36">
        <w:trPr>
          <w:gridBefore w:val="1"/>
          <w:wBefore w:w="900" w:type="dxa"/>
          <w:trHeight w:val="858"/>
        </w:trPr>
        <w:tc>
          <w:tcPr>
            <w:tcW w:w="1118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4B98E9" w14:textId="77777777" w:rsidR="00F95548" w:rsidRPr="00554525" w:rsidRDefault="00F95548" w:rsidP="00554525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54525">
              <w:rPr>
                <w:rFonts w:ascii="Times New Roman" w:eastAsia="Arial Unicode MS" w:hAnsi="Times New Roman" w:cs="Times New Roman"/>
                <w:kern w:val="3"/>
                <w:sz w:val="22"/>
                <w:szCs w:val="22"/>
                <w:lang w:eastAsia="zh-CN" w:bidi="hi-IN"/>
              </w:rPr>
              <w:t>P</w:t>
            </w:r>
            <w:r w:rsidRPr="00554525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t>. Sarnecki,  Ustroje konstytucyjne państw współczesnych,  Zakamycze2005/2008.</w:t>
            </w:r>
          </w:p>
          <w:p w14:paraId="3435D1C7" w14:textId="77777777" w:rsidR="00F95548" w:rsidRPr="00554525" w:rsidRDefault="00F95548" w:rsidP="00554525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Mangal"/>
                <w:kern w:val="3"/>
                <w:sz w:val="20"/>
                <w:szCs w:val="20"/>
                <w:lang w:eastAsia="zh-CN" w:bidi="hi-IN"/>
              </w:rPr>
            </w:pPr>
            <w:r w:rsidRPr="00554525">
              <w:rPr>
                <w:rFonts w:ascii="Times New Roman" w:eastAsia="Arial Unicode MS" w:hAnsi="Times New Roman" w:cs="Mangal"/>
                <w:kern w:val="3"/>
                <w:sz w:val="20"/>
                <w:szCs w:val="20"/>
                <w:lang w:eastAsia="zh-CN" w:bidi="hi-IN"/>
              </w:rPr>
              <w:t xml:space="preserve">Antoszewski, R. Herbut, Systemy polityczne współczesnej Europy, Warszawa 2006; </w:t>
            </w:r>
          </w:p>
          <w:p w14:paraId="0FBD7C70" w14:textId="77777777" w:rsidR="00F95548" w:rsidRPr="00554525" w:rsidRDefault="00F95548" w:rsidP="00554525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54525">
              <w:rPr>
                <w:rFonts w:ascii="Times New Roman" w:eastAsia="Arial Unicode MS" w:hAnsi="Times New Roman" w:cs="Mangal"/>
                <w:kern w:val="3"/>
                <w:sz w:val="20"/>
                <w:szCs w:val="20"/>
                <w:lang w:eastAsia="zh-CN" w:bidi="hi-IN"/>
              </w:rPr>
              <w:t xml:space="preserve">M. Żmigrodzki, B. Dziemidok-Olszewska (red.), Współczesne systemy polityczne, Warszawa 2021; </w:t>
            </w:r>
          </w:p>
        </w:tc>
      </w:tr>
      <w:tr w:rsidR="00F95548" w:rsidRPr="00554525" w14:paraId="245DCBC2" w14:textId="77777777" w:rsidTr="00BC3C36">
        <w:trPr>
          <w:gridBefore w:val="1"/>
          <w:wBefore w:w="900" w:type="dxa"/>
          <w:trHeight w:val="277"/>
        </w:trPr>
        <w:tc>
          <w:tcPr>
            <w:tcW w:w="1118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C57673" w14:textId="77777777" w:rsidR="00F95548" w:rsidRPr="00554525" w:rsidRDefault="00F95548" w:rsidP="005545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F95548" w:rsidRPr="00554525" w14:paraId="4AF9C1D0" w14:textId="77777777" w:rsidTr="00C37F48">
        <w:trPr>
          <w:gridBefore w:val="1"/>
          <w:wBefore w:w="900" w:type="dxa"/>
          <w:trHeight w:val="277"/>
        </w:trPr>
        <w:tc>
          <w:tcPr>
            <w:tcW w:w="11185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D5E8ADF" w14:textId="77777777" w:rsidR="00F95548" w:rsidRPr="00554525" w:rsidRDefault="00F95548" w:rsidP="00554525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kern w:val="0"/>
                <w:sz w:val="22"/>
                <w:szCs w:val="22"/>
              </w:rPr>
            </w:pPr>
            <w:r w:rsidRPr="00554525">
              <w:rPr>
                <w:rFonts w:ascii="Times New Roman" w:eastAsia="Calibri" w:hAnsi="Times New Roman" w:cs="Times New Roman"/>
                <w:kern w:val="0"/>
                <w:sz w:val="22"/>
                <w:szCs w:val="22"/>
              </w:rPr>
              <w:t>Ustroje państw współczesnych, cz. 1, Wiesław Skrzydło (red.), Lublin 2010; Ustroje państw współczesnych, cz. 2, Ewa Gdulewicz (red.), Lublin 2007.</w:t>
            </w:r>
          </w:p>
          <w:p w14:paraId="6F026C18" w14:textId="77777777" w:rsidR="00F95548" w:rsidRPr="00554525" w:rsidRDefault="00F95548" w:rsidP="00554525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54525">
              <w:rPr>
                <w:rFonts w:ascii="Times New Roman" w:eastAsia="Calibri" w:hAnsi="Times New Roman" w:cs="Times New Roman"/>
                <w:kern w:val="0"/>
                <w:sz w:val="22"/>
                <w:szCs w:val="22"/>
              </w:rPr>
              <w:t>M. Sczaniecki, Powszechna historia państwa i prawa, Wydawnictwa Prawnicze PWN1997.</w:t>
            </w:r>
          </w:p>
        </w:tc>
      </w:tr>
      <w:tr w:rsidR="00F95548" w:rsidRPr="00554525" w14:paraId="743F9046" w14:textId="77777777" w:rsidTr="008021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900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8D3462" w14:textId="77777777" w:rsidR="00F95548" w:rsidRPr="00554525" w:rsidRDefault="00F95548" w:rsidP="00C37F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39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461F7C0D" w14:textId="77777777" w:rsidR="00F95548" w:rsidRPr="00554525" w:rsidRDefault="00F95548" w:rsidP="005545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</w:rPr>
            </w:pPr>
            <w:r w:rsidRPr="00554525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</w:rPr>
              <w:t>Nakład pracy studenta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E6E081" w14:textId="77777777" w:rsidR="00F95548" w:rsidRPr="00554525" w:rsidRDefault="00F95548" w:rsidP="005545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</w:rPr>
            </w:pPr>
            <w:r w:rsidRPr="00554525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</w:rPr>
              <w:t>Liczba godzin</w:t>
            </w:r>
          </w:p>
        </w:tc>
      </w:tr>
      <w:tr w:rsidR="00F95548" w:rsidRPr="00554525" w14:paraId="249A504B" w14:textId="77777777" w:rsidTr="008021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90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58EBE59" w14:textId="77777777" w:rsidR="00F95548" w:rsidRPr="00554525" w:rsidRDefault="00F95548" w:rsidP="0055452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9" w:type="dxa"/>
            <w:gridSpan w:val="8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0292BFC" w14:textId="77777777" w:rsidR="00F95548" w:rsidRPr="00554525" w:rsidRDefault="00F95548" w:rsidP="00C37F48">
            <w:pPr>
              <w:spacing w:after="0" w:line="240" w:lineRule="auto"/>
              <w:ind w:left="348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  <w:r w:rsidRPr="0055452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689193F" w14:textId="386B05EA" w:rsidR="00F95548" w:rsidRPr="00554525" w:rsidRDefault="00F95548" w:rsidP="00D2711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 xml:space="preserve">Wykład: </w:t>
            </w:r>
            <w:r w:rsidR="00204A78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              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F95548" w:rsidRPr="00554525" w14:paraId="0DB2FD8A" w14:textId="77777777" w:rsidTr="008021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59"/>
        </w:trPr>
        <w:tc>
          <w:tcPr>
            <w:tcW w:w="90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F070EE2" w14:textId="77777777" w:rsidR="00F95548" w:rsidRPr="00554525" w:rsidRDefault="00F95548" w:rsidP="00C37F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9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CD2D26F" w14:textId="77777777" w:rsidR="00F95548" w:rsidRPr="00554525" w:rsidRDefault="00F95548" w:rsidP="00C37F48">
            <w:pPr>
              <w:spacing w:after="0" w:line="240" w:lineRule="auto"/>
              <w:ind w:left="348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  <w:r w:rsidRPr="00C37F48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EDFE077" w14:textId="77777777" w:rsidR="00F95548" w:rsidRDefault="00F95548" w:rsidP="00C37F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>40</w:t>
            </w:r>
          </w:p>
        </w:tc>
      </w:tr>
      <w:tr w:rsidR="00F95548" w:rsidRPr="00554525" w14:paraId="66CEFE0C" w14:textId="77777777" w:rsidTr="00BD1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90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6B5557A" w14:textId="77777777" w:rsidR="00F95548" w:rsidRPr="00554525" w:rsidRDefault="00F95548" w:rsidP="00C37F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9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59CE198" w14:textId="77777777" w:rsidR="00F95548" w:rsidRPr="00554525" w:rsidRDefault="00F95548" w:rsidP="00C37F48">
            <w:pPr>
              <w:spacing w:after="0" w:line="240" w:lineRule="auto"/>
              <w:ind w:left="300"/>
              <w:jc w:val="right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  <w:r w:rsidRPr="00554525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 xml:space="preserve">ECTS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874781" w14:textId="77777777" w:rsidR="00F95548" w:rsidRPr="00554525" w:rsidRDefault="00F95548" w:rsidP="00C37F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</w:tr>
    </w:tbl>
    <w:p w14:paraId="5DDC7938" w14:textId="77777777" w:rsidR="00C37F48" w:rsidRDefault="00C37F48" w:rsidP="00554525">
      <w:pPr>
        <w:suppressAutoHyphens/>
        <w:spacing w:after="200" w:line="276" w:lineRule="auto"/>
        <w:rPr>
          <w:rFonts w:ascii="Times New Roman" w:eastAsia="SimSun" w:hAnsi="Times New Roman" w:cs="Times New Roman"/>
          <w:color w:val="000000"/>
          <w:kern w:val="0"/>
          <w:sz w:val="16"/>
          <w:szCs w:val="16"/>
          <w:lang w:eastAsia="zh-CN"/>
        </w:rPr>
      </w:pPr>
    </w:p>
    <w:tbl>
      <w:tblPr>
        <w:tblpPr w:leftFromText="141" w:rightFromText="141" w:vertAnchor="text" w:tblpX="5641" w:tblpY="10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</w:tblGrid>
      <w:tr w:rsidR="00C37F48" w14:paraId="578662B6" w14:textId="77777777" w:rsidTr="00C37F48">
        <w:trPr>
          <w:trHeight w:val="144"/>
        </w:trPr>
        <w:tc>
          <w:tcPr>
            <w:tcW w:w="210" w:type="dxa"/>
          </w:tcPr>
          <w:p w14:paraId="6E2333C8" w14:textId="77777777" w:rsidR="00C37F48" w:rsidRDefault="00C37F48" w:rsidP="00C37F48">
            <w:pPr>
              <w:suppressAutoHyphens/>
              <w:spacing w:after="200" w:line="276" w:lineRule="auto"/>
              <w:rPr>
                <w:rFonts w:ascii="Times New Roman" w:eastAsia="SimSun" w:hAnsi="Times New Roman" w:cs="Times New Roman"/>
                <w:color w:val="000000"/>
                <w:kern w:val="0"/>
                <w:sz w:val="16"/>
                <w:szCs w:val="16"/>
                <w:lang w:eastAsia="zh-CN"/>
              </w:rPr>
            </w:pPr>
          </w:p>
        </w:tc>
      </w:tr>
    </w:tbl>
    <w:p w14:paraId="5985BF0D" w14:textId="77777777" w:rsidR="00554525" w:rsidRPr="00554525" w:rsidRDefault="00554525" w:rsidP="00554525">
      <w:pPr>
        <w:suppressAutoHyphens/>
        <w:spacing w:after="200" w:line="276" w:lineRule="auto"/>
        <w:rPr>
          <w:rFonts w:ascii="Times New Roman" w:eastAsia="SimSun" w:hAnsi="Times New Roman" w:cs="Times New Roman"/>
          <w:color w:val="000000"/>
          <w:kern w:val="0"/>
          <w:sz w:val="16"/>
          <w:szCs w:val="16"/>
          <w:lang w:eastAsia="zh-CN"/>
        </w:rPr>
      </w:pPr>
      <w:r w:rsidRPr="00554525">
        <w:rPr>
          <w:rFonts w:ascii="Times New Roman" w:eastAsia="SimSun" w:hAnsi="Times New Roman" w:cs="Times New Roman"/>
          <w:color w:val="000000"/>
          <w:kern w:val="0"/>
          <w:sz w:val="16"/>
          <w:szCs w:val="16"/>
          <w:lang w:eastAsia="zh-CN"/>
        </w:rPr>
        <w:t xml:space="preserve">*odniesienie do kierunkowego efektu uczenia się; ** kolejne numery przedmiotowego/szczegółowego efektu uczenia się </w:t>
      </w:r>
    </w:p>
    <w:sectPr w:rsidR="00554525" w:rsidRPr="00554525" w:rsidSect="00554525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BD6A0" w14:textId="77777777" w:rsidR="000D2ECF" w:rsidRDefault="000D2ECF" w:rsidP="00501A90">
      <w:pPr>
        <w:spacing w:after="0" w:line="240" w:lineRule="auto"/>
      </w:pPr>
      <w:r>
        <w:separator/>
      </w:r>
    </w:p>
  </w:endnote>
  <w:endnote w:type="continuationSeparator" w:id="0">
    <w:p w14:paraId="2E956B79" w14:textId="77777777" w:rsidR="000D2ECF" w:rsidRDefault="000D2ECF" w:rsidP="00501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598C9" w14:textId="77777777" w:rsidR="00501A90" w:rsidRDefault="00501A90">
    <w:pPr>
      <w:pStyle w:val="Stopka"/>
    </w:pPr>
  </w:p>
  <w:p w14:paraId="04D3209A" w14:textId="77777777" w:rsidR="00501A90" w:rsidRDefault="00501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35866" w14:textId="77777777" w:rsidR="000D2ECF" w:rsidRDefault="000D2ECF" w:rsidP="00501A90">
      <w:pPr>
        <w:spacing w:after="0" w:line="240" w:lineRule="auto"/>
      </w:pPr>
      <w:r>
        <w:separator/>
      </w:r>
    </w:p>
  </w:footnote>
  <w:footnote w:type="continuationSeparator" w:id="0">
    <w:p w14:paraId="7D9A6A84" w14:textId="77777777" w:rsidR="000D2ECF" w:rsidRDefault="000D2ECF" w:rsidP="00501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C4809" w14:textId="77777777" w:rsidR="00501A90" w:rsidRDefault="00501A90" w:rsidP="00555648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6F45509" w14:textId="77777777" w:rsidR="00501A90" w:rsidRPr="00657E22" w:rsidRDefault="00651C9C" w:rsidP="00555648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66F3D52" w14:textId="77777777" w:rsidR="00501A90" w:rsidRPr="00657E22" w:rsidRDefault="00651C9C" w:rsidP="00555648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449040CA" w14:textId="77777777" w:rsidR="00501A90" w:rsidRPr="00657E22" w:rsidRDefault="00651C9C" w:rsidP="00555648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6D126297" w14:textId="77777777" w:rsidR="00501A90" w:rsidRPr="00657E22" w:rsidRDefault="00651C9C" w:rsidP="00555648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755D398E" w14:textId="77777777" w:rsidR="00501A90" w:rsidRDefault="00501A90" w:rsidP="00555648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20E19"/>
    <w:multiLevelType w:val="hybridMultilevel"/>
    <w:tmpl w:val="1F60F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51655"/>
    <w:multiLevelType w:val="hybridMultilevel"/>
    <w:tmpl w:val="D9B6D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82DCD"/>
    <w:multiLevelType w:val="hybridMultilevel"/>
    <w:tmpl w:val="9274E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84E76"/>
    <w:multiLevelType w:val="hybridMultilevel"/>
    <w:tmpl w:val="7C728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D08088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541538">
    <w:abstractNumId w:val="7"/>
  </w:num>
  <w:num w:numId="2" w16cid:durableId="90704090">
    <w:abstractNumId w:val="4"/>
  </w:num>
  <w:num w:numId="3" w16cid:durableId="1199271485">
    <w:abstractNumId w:val="2"/>
  </w:num>
  <w:num w:numId="4" w16cid:durableId="2131238431">
    <w:abstractNumId w:val="8"/>
  </w:num>
  <w:num w:numId="5" w16cid:durableId="671488368">
    <w:abstractNumId w:val="0"/>
  </w:num>
  <w:num w:numId="6" w16cid:durableId="46801025">
    <w:abstractNumId w:val="9"/>
  </w:num>
  <w:num w:numId="7" w16cid:durableId="582296064">
    <w:abstractNumId w:val="6"/>
  </w:num>
  <w:num w:numId="8" w16cid:durableId="1665621919">
    <w:abstractNumId w:val="3"/>
  </w:num>
  <w:num w:numId="9" w16cid:durableId="1014500097">
    <w:abstractNumId w:val="1"/>
  </w:num>
  <w:num w:numId="10" w16cid:durableId="166673828">
    <w:abstractNumId w:val="10"/>
  </w:num>
  <w:num w:numId="11" w16cid:durableId="20736492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525"/>
    <w:rsid w:val="000D2ECF"/>
    <w:rsid w:val="00180423"/>
    <w:rsid w:val="00204A78"/>
    <w:rsid w:val="00501A90"/>
    <w:rsid w:val="00554525"/>
    <w:rsid w:val="00651C9C"/>
    <w:rsid w:val="006D629C"/>
    <w:rsid w:val="007163FC"/>
    <w:rsid w:val="00A408A2"/>
    <w:rsid w:val="00C37F48"/>
    <w:rsid w:val="00D27110"/>
    <w:rsid w:val="00D81F9B"/>
    <w:rsid w:val="00F95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91273D"/>
  <w15:docId w15:val="{4725589F-02DE-4989-8575-426344D7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1A90"/>
  </w:style>
  <w:style w:type="paragraph" w:styleId="Nagwek1">
    <w:name w:val="heading 1"/>
    <w:basedOn w:val="Normalny"/>
    <w:next w:val="Normalny"/>
    <w:link w:val="Nagwek1Znak"/>
    <w:uiPriority w:val="9"/>
    <w:qFormat/>
    <w:rsid w:val="005545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45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45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45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45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45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45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45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45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45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45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45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45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45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45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45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45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45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45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45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45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45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45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452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45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45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45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45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4525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554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54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1237</Words>
  <Characters>7424</Characters>
  <Application>Microsoft Office Word</Application>
  <DocSecurity>0</DocSecurity>
  <Lines>61</Lines>
  <Paragraphs>17</Paragraphs>
  <ScaleCrop>false</ScaleCrop>
  <Company>HP</Company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Gałka</dc:creator>
  <cp:lastModifiedBy>Marcin Szymański</cp:lastModifiedBy>
  <cp:revision>4</cp:revision>
  <dcterms:created xsi:type="dcterms:W3CDTF">2025-01-30T18:49:00Z</dcterms:created>
  <dcterms:modified xsi:type="dcterms:W3CDTF">2025-07-11T07:03:00Z</dcterms:modified>
</cp:coreProperties>
</file>